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D8CD" w14:textId="77777777" w:rsidR="0058162C" w:rsidRPr="00743ABB" w:rsidRDefault="001700BB">
      <w:pPr>
        <w:spacing w:after="122"/>
        <w:ind w:left="-29" w:right="-456"/>
      </w:pPr>
      <w:r w:rsidRPr="00743ABB">
        <w:rPr>
          <w:noProof/>
        </w:rPr>
        <mc:AlternateContent>
          <mc:Choice Requires="wpg">
            <w:drawing>
              <wp:inline distT="0" distB="0" distL="0" distR="0" wp14:anchorId="7D4E31AD" wp14:editId="4766B9A9">
                <wp:extent cx="6682740" cy="542544"/>
                <wp:effectExtent l="0" t="0" r="3810" b="29210"/>
                <wp:docPr id="2196" name="Group 2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542544"/>
                          <a:chOff x="0" y="0"/>
                          <a:chExt cx="5981065" cy="54254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133930" y="267638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43925" w14:textId="77777777" w:rsidR="0058162C" w:rsidRDefault="001700B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288" y="399424"/>
                            <a:ext cx="27568" cy="165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462E5" w14:textId="77777777" w:rsidR="0058162C" w:rsidRDefault="001700BB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" name="Shape 2323"/>
                        <wps:cNvSpPr/>
                        <wps:spPr>
                          <a:xfrm>
                            <a:off x="0" y="536448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0"/>
                            <a:ext cx="2114296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4E31AD" id="Group 2196" o:spid="_x0000_s1026" style="width:526.2pt;height:42.7pt;mso-position-horizontal-relative:char;mso-position-vertical-relative:line" coordsize="59810,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QhYEwQAAOkLAAAOAAAAZHJzL2Uyb0RvYy54bWzkVm1v2zYQ/j5g/0HQ&#10;98aWZEu2EKcYmjUoMKxB2/0AmqYsYRRJkPRL9ut3dxRlx862tMX2ZQEi8+XuePfc6+3bYy+TvbCu&#10;02qVZjfTNBGK602ntqv0ty/v3yzSxHmmNkxqJVbpk3Dp27sff7g9mFrkutVyI2wCQpSrD2aVtt6b&#10;ejJxvBU9czfaCAWXjbY987C128nGsgNI7+Ukn07LyUHbjbGaC+fg9D5cpnckv2kE9x+bxgmfyFUK&#10;unn6Wvqu8Tu5u2X11jLTdnxQg32DFj3rFDw6irpnniU7212J6jtutdONv+G6n+im6bggG8CabHph&#10;zYPVO0O2bOvD1owwAbQXOH2zWP7r/sGaz+bRAhIHswUsaIe2HBvb4y9omRwJsqcRMnH0CYfDslzk&#10;1QyQ5XA3n+Xz2SxgylsA/oqNtz8PjPPlIpuW80vGSXx28kyZg4HwcCcE3Pch8LllRhCwrgYEHm3S&#10;bcCWNFGshyD9BGHD1FaKpERj8HGgGkFytQO8XkAoz4piWQAYgEVeVmWxCFhEsIpqMR8sznO4LvB6&#10;tJjVxjr/IHSf4GKVWlCDgortf3E+kEYSfF0q/Cr9vpMy3OIJABcVxJU/ro+DDWu9eQJTW23/+Agp&#10;20h9WKV6WKWYxfAo3qaJ/KAAYkyYuLBxsY4L6+U7TWkV1Php53XTkZ74cHht0Ad8F3D8151YXTux&#10;+ionZot8AUULXFgsl7N8COfowryal3CL0Z6V86qiAPkPXEgBmkVD/heezIu8iM6khE3oZAjmVyVk&#10;SMV5Uc5mF6n4rPwss1C1zvzIdyEVMbRj+kF134REhLM2rvhRxSUm7N82GsM88qFQXCaQf6Mi7Sol&#10;PfCyh6z8oonMX9RQ0PF0K9U51SgKgpM6G9BGivhrSN455ZnxkSj+BuIA4ivJnr8LCqCdVORG2+Hw&#10;HF2pEAZ4hDPo/41koeb1nYfBQHY9JFpeTacnwVclzvknKRAsqT6JBjKFmhUeOLtdv5M22TOsU/QX&#10;Cqo0LRtOhxo8kJKqJAf5G6iso8iMWF8SGYrvQIx8giaPkXMaOPmgTRg/oImD0XEIAVBGJnpZKz/y&#10;KxidSE0q7cHaU4nF13FHNdZ0vIb/YVSA1VWj/OeRCrj8zop0ENK/SkbP7O878wamGnB0t+5k559o&#10;QgPbUSm1f+w4dk3cnHpuBv0wNF24xlcTOAGLIhXyoIG4fyZiLTuDjQ/BwvWgLGB7MRq9YG8Yu+41&#10;3/VC+TBHWgGRB0Osazvj0sTWol8LGArshw2VXQgmb4XnEMwxLvjQk8cL0vKkGOr8F5NCVi0XUNxi&#10;ooLzh7Eoz7JZvoRJBDvMDCJ2HgM/TmNxAnjVkEAaBR1oCSpRtNA8SbE+zL44sJ7vieo0od/9CQAA&#10;//8DAFBLAwQKAAAAAAAAACEAfG9xMwlPAAAJTwAAFAAAAGRycy9tZWRpYS9pbWFnZTEucG5niVBO&#10;Rw0KGgoAAAANSUhEUgAAAc4AAABXCAYAAACN+KWPAAAAAXNSR0IArs4c6QAAAARnQU1BAACxjwv8&#10;YQUAAAAJcEhZcwAADsMAAA7DAcdvqGQAAE6eSURBVHhe7Z0HnB1luf/fKadvy6ZBCJ00ShASegcR&#10;ARULwWtF/zYs2K56pRuKeMVysVwbiu3qFVS8KthFQockQBASCERCIBBIsu3sadP+z3fOmTA7Z3az&#10;u9lNIfP77PPZM+fMmZkz5f09/VUJEiR4+cBb/P5U+YnzTm4sJkiQYBygN/4nSJDg5YBpK+ea6s+n&#10;NJYSJEgwDkiIM0GClxHsnkdfp1mlAxqLCRIkGAckxJkgwcsEnvf+lKoW36NcM3muEyQYRyQPWIIE&#10;LxPUHr3lnUZF2005VqrxVoIECcYBCXEmSPAywPN3F6bqxb7P26W0UraTbbydIEGCcUBCnAkS7OB4&#10;/JbD2yZlMzdpZTXFrRrKc7Rc46MECRKMAxLiTJBgB8Yzf2mduM+uq2/Q+uyj7LJYm56mlFM72Fvx&#10;/kmNVRIkSDDGSIgzQYIdCNVVZ5zjecr0PE8rPXTQ8bu0afcZ5f7TlKMLX5qyhnyorKzt/PFrsp6w&#10;aIIECcYayYOVIMEOBPufk/6oqvZ05ek1r1I5WKtldCNl+6RZ6c2rTL6ijIKlXLPmuS1TFr7Qn/9G&#10;Lr9HfuJBf17T2ESCBAm2EInFmSDBdobuf35+v8bLAbjrF9NzqmgfYZTcA4xa7RDTNXXP0ZTVn1Ge&#10;zaPsKcc25LWmDM/QUpUXP7dLZvULnRNKR9a3kCBBgrFAQpwJEmxnKBRu+pi3+P35xuImzDvAe7vh&#10;WR1u1RTTUx5dw1NGxlaa7imrmla6/E9lLKXLe0rzlLJkHcfVenusBxubSJAgwRggIc4ECbY3VNZM&#10;dNK//p237KAJjXdUz717zzRKG65WlliUrqY8Rx5d+e9WTGWkHHktD7PhKM2UFyQIsZ5Yn8Kgbk1/&#10;Y399KwkSJBgLJMSZIMH2hopYjd3WyU519QOVB/a+qPfve1yarfTdrVfSEyFNWyxOpyakCEcKSdaK&#10;GeWIBapjZfpZtbpyxAKFWA3XMAqZe2NdvwkSJBgdEuJMkGA7g6YZu7lCjFqfsae5offKdLmy0O5K&#10;dTq4aAW66SirkvbjmmJ71q1N01OplprSDFfZ5YzSdKxPsUQ9ed+68yz/ixF4N9wg7JogQYKRIiHO&#10;BAm2N+jaHPLdIUrdsFUqKxao7vqWJTypCznyv1ZOC2G6yhELUxP2JCnIKglpao7vzq1bn5rSKsV3&#10;vLjkkGmNrfvoeWTSjNr8n72+sbhVMG/ePFoB1tk/QYLBQYxhVv3lmIDtzay/HBskxJkgwTBxy7Wv&#10;zvSt+OjcxuK44JZbrs2oan8nViVuWNcSy1OI0kyLBSmfO9WUEKOn0rmqb3Wy7Li6ch1TVYp5pYmF&#10;aUC0qfr3lXxmVN3JE/Sn7rUenPyV2kOTPmE9NPk7BdP8YXr1tFvqe906eO6ZZ942fZddjmksJkgQ&#10;xhQRPCNfE1ku8m2RLQENQM4U+arIIyI/FBkz8CwmSJBgmKg9vt+lKbd2YH+l4+qWVyx7oPH2mMF7&#10;8v17qI0/Xa1qhqp11TvnpQo1n0BdS1e1Skpl8jVlCJFaZSHLUk65Yn3mqd/M2P77ZNT67lpTlluq&#10;dfWYLFxCoPLIO2mtv1I44MjW/e/+p7+DrYTpu+76Xs91Vz27bt3fG28l2DmAxcfNXPSXXgLeB4jt&#10;RJEZIhmRABDdu+svR4SvixwngsUa7tn8c5G31l9uORKLM0GCESDV+8SXnEpl32xl1X32kom/qyyb&#10;cYbnfWfI2Ui8xUN/HkbF+tP+XtVUrhAkFqNVSyu7n0QfeVhNlz608h6b85SZFWLUbeXilhWyNFKu&#10;nzRk9WeVprv+srJkbBLC9YR47VK2Xu+Z67x2a5PmNsYCkW+JzPeXEmxNvFJkhchzIv8n0iESAMMN&#10;DqJcqswbIbzY+D9SQMbLREr+0ktY3/g/JkiIM0GCEUCbr0rGhJkLPDf3ortBf425Yf3N1h0XP169&#10;f+/L+5a9dq7n3YB2PQDVwnUfXLvo7MmNxSFhWNbekCDWJYk/htFwuQpwv2Zbq8q1NVXpE0uzZvrZ&#10;tFiSrmeocndeWZWsWJ6W0tO2fEG2UzWU059RVl9Wvm8pL+dUzNYDvu9vcOfAviL/I3KeyAd5I8FW&#10;Axbk9SJkdbeIvE7kApEAlsiHRd4h8mXeCKHW+D9ScI3fKXK1v/QSokS6RdCOn3PV95SnNU1D1Nfd&#10;f/EDz1+1urG41XDEvpedmElnb2oshuBtWLV86UHPqF9GNZNh4diZV35I1/WjGoubYLn2r+5+/NLf&#10;NBa3GJPVgpZZs1/xdRn2mpIgFq1Y9F6l/lhtLG7CsbOvuFRXBq6K4UHzHBkpizJebnCVu9p2vUee&#10;Wrnyn+vUT0ddr3fMjCvfaRj6qY3FTXAdZ9EdKy/5XmMxghOyx88+bZDPxgbr+rv+47E116xtLPo4&#10;ZsblbzQM8w2NxWHCK7qe3q1pzrNeyljR+8L6ZcvWffmFxocjRuWhg87SNq6+ye5t0UjcSeWryhGe&#10;Uqn08ypTWKIZ7l8tr3B3yuuaZ/V4n9MK5vJcZsqZ2vwlQz7A1tLWbxh9+ocpJYEQsSBr5azKZKs+&#10;cdpClhBqqTenNMNTthBnynSUKZ9hgRL/NPIy5vB13Lu2EKdtyvGVlZZxRN+f8iNt9r/e1djdVsU2&#10;ctVeKXJR/aXqEdlLpNtfSjDe6BR5ViTMLzeKnFN/OQDck5BsgKtELq6/HBXeLvKT+ksf/yny2frL&#10;LYd2wv6f79V1o7WxvAnFvtIh969euNU7jhw3+6ofm6aJBtKEasU6+64nLv5VY3FEOG7OVT8zDfMt&#10;jcVNsGvWpbc/fvEVjcUtxuzWD0+csvtuzxq6EfbX+3j0nw+3xJHb8XM+f4dhGFuUNOG6Tp9YJotc&#10;2/rpHSv/JorAbZXGR8PCsbOu+noqZX6ksbgJtm3/4PYVF72nsTgAE9X/a5174KzexuK4oLuvb/8H&#10;Vl9JssAmHDfrqs+ZKfOyxuKo4DhuTbjlIdf1bujp3vDjkZIoTdadpdP+6q63Ti735JRJMo+8n85Z&#10;omxownua39HHJz+x+igX0TtT91X11Nvbj1q1sr6VgfBuPavDyixaZZS9CcrT/XpNGh3U5D/kyPZI&#10;FIKoaXRQFSuyVDFVNu2owsT++v4ErpAphAmJytqKXrZYsboQa7Xz4DdlZ935a3/FrYxtQJw8g0+I&#10;TPeX6ni/yLgqewk2AVcJ7tnX+kvyKIi8WSRuDN+hiHO7ctVOb3tPp65rg6bIG6b2/xovE0SA8iMW&#10;45mpTObnJ8w57dFjZl4ep9UlaEDOVVo39MPMlHFNR+fElcfNunKhUmcPex5LTVjJTue+aeZqKt9W&#10;UpZYgpaQWOBipaOPTtYO5SCyfrmYVu4G6/BMrXhXZcksXFZNsNoWv1nr1ye4xCXlqxCfmbaUaTjK&#10;slNy/zu+EOuEJD02L/vDXVvpzikmsbZKKT+OSakKbfjMTK3uthU4utGfmfqhW/2FnQNkVYZJEzCG&#10;cEkSjD/Q5DBWPiZCEtDpIqMyfLY3bFfEueeu+yyIs34DaLp2yiv3+cIejcUEg0A3jL1NM/W/x8+5&#10;6oe4UxtvJxgEYu23manUpSfsf+idc/e4aO/G25tF0T3zPtvRHUeIjmQc2zFUuZ9qkowQqeHHJk2x&#10;9nzLr8a0X4Z8SU2y1268qfj32Tc9d+ss3IY+iI3qlv1OzRUrv5LyCZhWenrGURnimkLClXLGtyRd&#10;sUKxNiFrU0g0mxdypWetWKN8XhPChFQzreW6FSo0Qf9aL9f2a63jbV2NXe4MwLpEa3jGX6rjcJGD&#10;6i8TbAXgYaPE5JMif+GNlwO2I+L0NEMbOv0Y92clZWGCJ9gMdDHdDcM897jZr/qFLDbFWxM0Q5S2&#10;QzoKhb8dMO2i3RtvDYmJc7/2nJ73SjQoyLVUVaFQUZWSqUpi+aXEyjPo4iMkCHhdFWuw0ptRmp3S&#10;nQ19r8/19Dzafcv0u6p373lN+e+fuNne4B1NDNP2e8wKhPPIooWIiXlCxpCgT6iyPdR5HVLEEpX9&#10;Qcy2Ld+nw1BAwGJ9EuvE5etqbTfXN7xTgJyBk0X+IXIdbzTAmJd4rhJsEbYb4jxi7wsPEosSbXBI&#10;6Lof/9wpiMC2nV/atnVhVCzLvlr+/8xx3Edd12H8HBSmab7umFlXbUmsYFSQ4/ty+JhHK+WN9rBj&#10;j47jPBi3DduyF9qO8z3bse92XKcpOSsMsT73nthe+Pm8eZspMbn++mz14emneY6dV2JtYv3RwSeT&#10;w8KU3y9kZZWFuITw/FlL0o68ZvtifRKDhASrqVzWrR2l9fZ/Sq9Yp9WKaVUVwf1q11JChKayhITT&#10;mZoQc0W2r6kyfWll24iFVQqBimVb7c+qsliktmw3k6/6DROItfrdg8TipZLOTRVGm+K/IwJy5BoS&#10;N/uliJz9TaCer2n2mQTjDmLOJ4lsV57O0WC7SQ46btaVXzFTqU80FgeF67pezbJPvHvlJYsabw0L&#10;O2JyUK1ae9edKy/5UWMxBp526O4X75NvyX/EUPqHdEOP7T0KWXQXN8xZ9vSX/9V4qwljnRzU3d01&#10;44FnvkBixphjsOQgx3Z+umjFhbGJZQGmt32ic89pE99qavqFumHs2ni7CdWa9b67Hr84bKkMQOWR&#10;eWcZxae/pRWdXYlj4hrFqsMtW+nLqFJ/Whmmp3L5mu9GLfvvpVQm4/gkiuVoWaZvmSKA+KVPiGIp&#10;2q4u363W45liW1rVlOrvS8srXeXFurVruioWU6q1RYha9lMTks1lq7IN198f2+eYeE2CkC5WcaXj&#10;gBPz+99zm7+zbYCtmBxEeOJJEZ4H3OE8c/eLhOs4GQv+t/5y2GgTeZvIGSKzRdg+2+Y+v0ME787m&#10;KhH2FzlXhCL9oA0iyiF1tX8WIcN/qMQ+lIGzRd4ogsuZuDxZwveI/FjkTpGhcKAIiThHi3D/Q2I8&#10;wxz3oyL3iZA8FlY0APvhnL1GZI4Iigc37vMi/P6HREgE4rwHwMDh9x4vgvUPaa4SmScSRTQ56BIR&#10;MqKphHivCHPKUtJCZjS/lQQvrulgGE1yUEGE8YPfyPXlXHNtbhdhLOD8+NhOmP/snKbrTaQGSTZe&#10;bgIuyJSpJ64WH5q3dM1VT96x/KJP9FdKx4rFFWudQeIdhc6PNhZ3ajzT+9WNd664+BvF/Pq5tuMy&#10;2MXC1PWPL1jQXJMZIHvAkv8zJ+1xpJdLPWNbKVUpZlW1XNdb0nlLtU0oq2qVeKNYjWJ5YnVibaaF&#10;OHmNVeoKf5ItS1/ZgBxJIuoXQqxVdFUS67Lcm/WJFCsV0rVrSpVK8r6QMHWaZdl+pWiq1taSX+NJ&#10;9yDcuH4DBPlf68/48VVN9mE4a3eW/ACSryAliCxQVCGVMBiM5SoMG5AV2dD/LXKwCAoICsAuImSN&#10;MjDz+WDZ3hAPbeQeFvm0CKTzO5HHRCB0wlR0t2F5sInHIRyMmZ+JnCKyRoTyPNpAEs9lgId8mpR2&#10;AWM9RMT3/10EUsMS/5vIVBESqTiuL4hEx90DRPge9b/sF+K6QYRSE4iNuknqMAOPIYoLYQGaDvA9&#10;uvlQPkbzg+GWOOIZ+pIIzyjjPQTM/Yuy8D4RjuErIoM+oyMEyhDnnkYZh4qgAHB/cG0w6FAMLm+8&#10;t30Q5zEz5p4uFhc34AC4jned6zrNdZua/oY92z8W7kCx02Pxv66437KrCwZ33Wo8+AkaWLLkK+s3&#10;PPvCWY7jPt14awAM0zjgX0seQbMeFNq+S542c53nG4Wil22t+OTXs75F9ffmheAoExFLkyxXT4iR&#10;BCEhr0q5HmVwLHn+NLEEhTjNDCUsuGcNP2bZ0lYTa9MW0jVUJmf5bfSo08T6bOuoKpzNrrz2hBBz&#10;8t2CrM/jTIzTn1pMCJUG8RA5ZEx81Jbj0MvmZhtn9zz6+hE1w6Ysp/FyewLNDngOwhYMA314LKHN&#10;G80RhgOyQvk+/VR/IMI5gnghO0jrcRGAhfI5kWP9pZeAJUNizAdEIAR6smKFnS9ymghWLKUaAHKI&#10;kjygAw9eNgiEOncsaequuUchQsC1wHKL68vKvqlnhWhoCAE5Q5QBKQXtI5eKhMcQvJEQPL+Z84el&#10;yu/mu/yG4FwjwTZ4jeVLUlDYAgXDTU5DEYCw2CYKENngNEwIAHfxOeS6pcCj9luR3UT+S4Rzy3XZ&#10;R+SbIoAHFyuY67t9EKdhpposSBnQ7HK19GXX8/7YeGsTDF1v233KJNpoJQjh7pULF8n5+n1jcQDE&#10;wtktyUgeiEfF+nQdB0shFjkzNZjmvwnaIct/o7Vk79chNxEIUtccsQpTfpYtccnePrEQWcZqpE2e&#10;kCB848gwYFvMrWn6pIqFSB0ow59vgdbkuz1ZVSulhXBTvhvXn8RahiWrbMj+KEmpf4//FbFQa7Ie&#10;SUHEWylHYf+2pfu9bq1u9/X33PJq3I0DsPw3E1urD+z3tuqdk29tK9/53cbbg0L2b5aXdp5qPTLj&#10;G8VVZ29vGaoQCW5QCCDcS3idSHgsgUAgmc0BcsKygZTuFYGAwq5UMnYhwnBThagVhKUZhGIgHIgo&#10;DCzNcB5C9Pt7ikDcuEexaiHaIEQCSVHqEf5t1EpiQQVg0Ge/AQj/hF2xWIb/UX854JyBfxMJMs0X&#10;i9AwPQxcprh3N4o8xRsClIPPi1wqgpUbxpA5BiHQ9ARFD4uPY8DVy7XlGMLAk3ZC/eWogMWMF4Fz&#10;/lcRlJCgaxFegY+LhOuuLxSZuc2J84BpnySDsaljjdwP9y5+6srHnJoT29VeM3W0nu1R292m8Gw3&#10;+lD60HVD66trswlC6KtatzjCno3FgdA3DRhDwk1NWMnwRTP2tilF1TKpX3XI/wlT+9SkqUV5Il0h&#10;UuKZ7AbCJPtVyAwLtJj2G7djaUJ25f60T3Ss19Jiq0rJUFUhVrZPso/vxsX1KmukiGeK+C36ZHv0&#10;pq1W0qp3Y171iNDKyBRStcTy9D+3+w84OLXk8eIf9/lKz63z327dO+3b1UUT7t53kveCerH7p6pP&#10;nVjrrR5fu2+Pn5XunXpO+cGpJ/ct23suvXa9Ww/uKC2bclRtceel9r0TVqfcwrcrlc7vtu77K/qC&#10;bk/AeoAoGDeicbqoJYeLMTYvoAFcnlgcwTiJq64ekB4IerFCjBAsZByOI+PaDCoBINnv1F82ARcp&#10;62HxRLti4QadUH/pv4564SBPLOEA3B5hYwRLOXwvbyqDCiEgxbv8pZdwROM/wCLDqg6DfaOsY1HH&#10;xWZHW/6E2zmaI4H1iksZF3EArs1oGxtAlrhmg3sAso/eM1zvMAdxb71rmxNnZ1vn2ylGbyxugms7&#10;flLMXU8++WfXdWkQPACa0g6fP/0yfO8JQnA0l+B7LEyzitslQQjm6udekEe/ORwAPD8uNQDe4sX5&#10;0sqTjt748EkHF+85/ODKPft8V+t97t/oG0vNpD8dGNaj/KchQg1XqZj7WI9k1RJ7ZB1GNiPF9GCW&#10;b6X6FqJYn355iWwHQJDEQUtFQ9WEbCHGlFiZDFV8v76OKdZoWvX3Z1RPV0aI01B5IfBshnk85ZnH&#10;AhZyZZ/UeKqqPtW0i5/Qu9b+pPKM9gG3O32kKupZSwhcNxxleHIEXf1vyZSqv8j0Vv5WKL74UKX7&#10;0o1Vb82L5nrrLm+jvtCzC27R2/1VrfPu3d5IE4sM8iGuiXsvCqwyLM8AKO2vqr+MBQQWtMLEosIi&#10;GQwkjmCtRJP5PtP4D0j8iSPeALhQcT+Gzyv7D5rCoHnFlRQxjkevBS7VAAz2YeBuxD0bBgRH4lA0&#10;eSzMEbgu6egTtYixKptyVMYJ5HFE+9CSdDSx/nJE4NoTrwZcX8g6Cn4rcekwjt7WxGlqmoHWNwCO&#10;4xY3rtvY6DDxo4rrOU3Zb4Yg25ImOy1BCJrrRm/qTbDtjBidCcJ4RpWEgwIaGghPaU0atDZ/fqm3&#10;fNCT2f7Vr9dKz/zDWVd9X3V9h+G7W8VSrBWZmaROfJSC4EaFyCZOqqpaWVfFnowfd6xUmSbMk/fk&#10;e0KaxDOxQqtV3Xe7Yo2m0q6aMLGq0mKploWEiY86tj9ltXLk8/5+U5XFIu3ZIFZqWVRJ2S0N4Nme&#10;KSSL2zZw5ZKMBDHSVYj9p7OWSmXqISPqRCFvjtfDvVw1692HKH0RC9jqNlsq6wumJb/N1fSild/l&#10;jR2H3RWNXW0PgGBIdMHrEld6w/XE5RlGbMZ4A7g8AzB4jrTxOHNCYnEGiLoZhwOyZ4Nnmmm5iMvi&#10;bcP6JWuUWCJx+iDjk5uP9SCBgDDJfEUCkDiF2xn3cJPrPoIoIePyJSmKMEb8gzP+4BqGXb54Bg6p&#10;vxwRwnkfJFoR9ya2iuUJ53COsG7JFgacWwh2yTYlzqNmXHa0WJuk/Ubg/J74U2NBVcvuj+KSXnRd&#10;e2vSGWcgdCMVcz5lQJXzV6puDGIQCRrYfa+9psvjH1vT53luLDnsMvdr6/JHrlpo61MONyca95jp&#10;mp8MVO4tqFolrWolsfyEZCgFyXWUVKGzpLJCnliLvT1Cnr3EP0kYkic+L5ahrIfL1RarlMxbQFkJ&#10;8VDILCWWKe7e3h4hT7EoKXPJCKki2ZyjJk6pqPZJFVVos176vp9MJAQbdBoSAiRDF1cuFjEJQwwD&#10;WKE0TPCtUiFY2yfyeiyV+T6LGwr+b8OBlcrVlDFx4sWFQxcPVQawLcGgB1pFsEriJFqCRBs4XJBx&#10;CE8KEXYPDhdkmYYV2QGTFQwT4WNoF6GhA25Z3JOQMlYoljSxN4gACwrXLKQfWLcQPpmtYVDaQRke&#10;8buhCPSnImErHZAUhEv3TyJYtlubQFGKyIANY1hNSyIIn1vOG+5m4tF4DlAMMDRIxPqUCJnaWOkk&#10;sf77NiXOlJFBc2pCzfEGuDvue+rSh3VPI9g/AIZuTDt25imvbiwmEOi6Hj9riKeeevjZL4ZbjyUQ&#10;5LItbzDkpDUWB8Cq2Hc3Xsai/cQHV6azk0/JTE3dmJtUVLn2fmUatliAeb9kpOZkxbrLqlJX3q/x&#10;bJ9QVa2trhCnLiTlCSFCloasIwTVl/KtRMjUturZt5CeJZYflmeLkCJEWSOhqEbjA6WyQrp+Fi1/&#10;IliN6Wy9qxDw35MPsYBJXOJXYrFSNyp8rKolIXnZt0+ysk6lJ+eTbKk3rbpfaFEVsUQh0IKQf7al&#10;qrxUdk3qiQO31ynJCNsECTjEwSCWOIlml2OtxNX+ElNkdo8AcjZHDFybYYxmG+G8BCxmvGyUSzCA&#10;YzlCYmT4kuSGlw7LOC70cI0IJBgFJAuBEt+MG0tJHHqTyCZDpgHIktwULFtqHFFWtiaiNenR2Otw&#10;ED63WOTcG2RJ4ykgDkwmM9OUEbvGi0Es23fTbDPi3LP93A556nFDDIDjOGt2f3xZtEDatVwnLkVb&#10;aYaZ1HQ2cNSMhWcahoG7oQmO574smiuPJQ6d9PFdhWzImmuC49gP3ff0Qh6UIeFPE7bqq29xO/e+&#10;2hY+8oT5WlorKp+vKKuoVPe6vOrrzfjZscWijNHyxJkpYp6eqgpp1kQgM7oAecJ3kCduWgiztyfl&#10;v09mLKRnYnkK4RoyZEGSWKXZlppvLUKyLNcTkET5LMt3q8KuMKTAb70n/1O+JUqM1RPirfn79BvF&#10;y3GUiynV152t70+2n5ffkWut+kNkqsVSWkvuK9o5N0Zn8d9eECQFEUfEEhtKKJMIg4SeaByQ5frJ&#10;q2PQZhlDIDqYN5XcDQPh48KCpIaTzNcokW0ODPiQLk1O4r5LM3xKMuKqFXAHkySERRYlfziEMZjY&#10;a6znZpwQbSQzmq5Y4XOLVc0YSSOKzYa0thlx7jF1xtmUlTQWN0G05J/fqG5siiVs3Nh9g+O4TXMZ&#10;app26kG7fSY6A8JOh6P2XnhYykzFKheO61ayNTPqqhlXaCkzN1W9vTBSGarpwFhi3rxPTmqZPPVG&#10;w9CJiTXBdh2yG+um22agnXOOYx649CJ9l2mXmW1VN9teUdm2imqd2K/aJpRUa1tViNQSC0/z3bGm&#10;KWOPWHYOJqGMQ8yrCSDQsliakGMuawsBW/57uGdrVV1Vy8yEIqTG9wWWkGVFrMYi04v1p1R/Me33&#10;s8WCJbHIt2qzPEqUthAPFTJlW2JJMnsKBM32IO++noyy5ZjgCixhWgdCxL5kbOUYZjk1+T1DdLHa&#10;pqBOMqiFZKJkFO+hhMzU8BhD2UO0cxdjTV0LqQNLZKRWTVTJCHcuGi7C2+B3RpN6RgLuZ7KEKeug&#10;/jF6fPw+skyDDN4wyHCltpFmD8RqowRKCVCsEjpOiCYDRctkhoPw7yfEhSt8WNhGxCl6ueGXkwyA&#10;DPCOVS3FuRPUoy9+6XlPxdZ0ZtsL7fSe3CmxX+f5bcfN/sJnU9n0P8TaDLuWNsF13Gv+uuqzsYX+&#10;44WWXOG+2XP2f3GksvaBx8P1Z2MOetAevd+VbyqUJt0npNnU5hDQ07baMpUMx2GDacbSr/jnFcbU&#10;1i9CNJ5r1OOHlimWYp2ESPSZtEtJ/ldUe4etSj00hNd90oPE6CpUKFi+axbSo+kB8Uy6CPVgfQrJ&#10;4XaF7KpCjP29ppCkLs+Ao1qEnP0a0QbZQYAMbZAyREtGL98jM5eP6FBUEsIlW7dWrScQsY1WIX1G&#10;ROpGcdVW+oVgZR09bXSpPS7YXpPL8FzhcsQyisa+4sCzAIGGgbszDCyacJcb3HfUEo4Em1q0NUAY&#10;ZaTkGyYELOBwwtJoQWYqST6QMBNLh0kQQoIg48B6WJbE/0jqjHYq21rjMLwVViCI044mWS18bnHZ&#10;DzqlZRTbhDgP2/2S/WWkaSou1zy19J5/XYmpHAvHtWM1Xt3Qz91alsrWhG5o846ZsfANUTl65hVv&#10;PmbWVf9+wv5X3zBt6q6rTVO7Wkgg1k3i2PaiOx57MFqEPO5AodENIzdS0fTBs4I3C03tHnu+hCiP&#10;nXn1B4+dfdW3CqUNKzLZ1C9FyYit0RQl48W+3vK5S5Z8oJ5yOkJUuks/pcWeLZZdhcbrQool+Y91&#10;yLBH83fHqbtVW9soWaFOU6msWHjpTMNNK2RIhq3Yor7VWWhlphVZEgLMyePdMcFSEzorauLUssq1&#10;WEKYQrC+lUhpC8+J7Ee+T0mM76qV4Y64qN/qT46x2JdWNSFRMnKxZE1T+fvmmBgZWzrLqrWzpFKy&#10;vXS+plxdVFqjbYnq+g8snu0N/CS61wCSZsIkMBSi9eGQWtSKiSrqC0VGQnw0BthQf+mDmBoNFEYC&#10;EnDC+JDISD1sePbIEo32iCWTlOYC0SYg4WcDhYIs0zCwxDFwUDzDiUO4ooeqix0rYP2HE7q4lmHv&#10;wHARPbckWA3rHt8mxJkp5M6NS8iwPT+OOeiNf9djT/7ZcZ2mzDRR9uc8vWRVOEPqZQHTTJ2fzmR/&#10;HZVMOv2/6ZT5JTmFC4QABm096DjO4vVr18uA0Oz6fjlCzsUJsedLiDKV1v87ZZrnyTrRhI1NcBx3&#10;Y61Wef2Dz14Z7hQybNB+LpNrO8vD0hTRNSEj3VXptK1q5bo7tGtjTvX2plRvT9pv5J7Oearcp/vW&#10;JL1t+4TU/DKToimWJtupEx8xR6QiRMfnfou+qinkDDFjHYrVKu9BliQiWUL7xD2rQuIkAeGGJS+9&#10;WyzXUr+uMkKSbW2Wam+XFeV9jo2aU38ybiFdLFtf0o6ldU55b2reY2dpnf9Jg+3tDWRDEn+jDpEM&#10;yOGCov0wqTFgRmsR6YoTrrtkPzQwwDoZDHRSChJlUL6iEwV8UQR352BAcQwbFRxnOKOX550m7FjY&#10;g4EM07AFzXFjqcbVrOKeQLEOxz3DLky2Q7Zy3CTvuG/DISDGmdEQ2EhBlmvAH3gPgrZ4IwV8E06k&#10;oq0gnqahyJMktAXbgDhPyOq6RjxiAFzHKfd1dUVrrCL4UcVzvKaaTrripNNObIbuzgrbcX69dt1z&#10;p4TLehIMDjlfy0vVygl3P7kw2jlls/CEX3rumD+rdtv0m+wXuq7ERUtTdV1IkzITkm+wCnNMOebV&#10;yRQzqQRhljWVz3uq1CsWapX2eDIqZ4VsxQKkS1C1TP2mocplXaXEMsxmHN/l2t2dkffEchVLlFBp&#10;Wci0j/Z8lXp2LpYmST4kCPX1pYRsNVXqMVRejiMr24ZIIWq//61YmLiJ/R8i5AzR+nOAyujgZGde&#10;lZn32PW4ouu/drsDgzpkQ8Py2Jl6BgGuWL4TBhmUYYsJ7xfkGQbjDPV9/EcJg8iwfsjkZSCmVCcc&#10;AoAow8o+BATB4z0jUYkYOzFFYmxYzmRyk6QSjM1k0tJEIXz+DxMhQQgCwWXJ99kOiYHXipBZG84e&#10;DmocSYKK80xRExkQCEQaTH7AsRL/xRLHMo1D2H3PsUeJM1AiAgymxIcTdYYCDS6CY+G4+U1xCl2U&#10;/OI8SFQZcH3CoH3iEhHuK2pmObdcX8qWsGz57LitTpxHzzz1NMpIGoubIFfrD8vWfTl2do8wqtXy&#10;j11BY3ETNE1/Y9L4Xe5asciZjuz25RcueGLj10cykOyUQGGzbevLjy5/4ojFqxY2hQk218S8597D&#10;ZtZunfr7dO9T/1RF6yy3P6P57lex3MpCQDAkcUSyYykJyeawQOvlJRMm0aBdCLXgqkyGBvGGT2D1&#10;mVQgWE/1CaFidabkc4gQQKwZ2RalIqxLQ/hCi61KYqVatXoWrinr95d01d0l45GYmq0trpo4paby&#10;rWJlTqz4rmEI19+GSQZt1a87zRQslc7avpvWnJT9e+6YT251N/8wAVmSARoozMzywSA95PUKge+H&#10;+8sCSIiuOuFBHHKidjIMrFzcwsTVcFUyAGMZUtaCYs/0YAFQXCGx8LPIvokR0okIUmUby0VIzKF7&#10;D1ZeeIyjly0lEWEwhl4jQpyO77MdGqHTuxULNVxtEJAXFhUu1mguBJZ24PokKzmYThK3dGBd0w+X&#10;/IPw+YVUgvMP8VInGwYu4sCNHgCSi7PYo25yEnXCbnEUA1zGnHfOH+cTAuU3RwEPRKstWD/OjUwn&#10;pKinAmUBzwIWNWUquLRvESErGcX6gq1OnIauxZaPOI4VmxEaxX1PXfmwjBXRRsQy0Ogd03eZ3FTe&#10;sjNBSOCFF9Y8O7cxh2eTcrE1USp5x63v2rD7SOWOx5dF4w7jBppC2JZ11u0rLv7UBvWD2MSXZ++7&#10;urP4wMHv7rv71XO96+vNNiBTb/GrZvf/Zc9rMhueWGxtNM9wK2kTFycxSkAfWUo9+nGhynuQpe9e&#10;tepZrFiRhhhxWKS+Gihfozazp8tQTKZHOQqEBrGVhQBln4p2fJgdbMuv98SNK6DrEPsw5X2SjV5c&#10;l1a9G2RfFeo96TTEZ9RyiqUpBI4LlnhovrVWL3+R7WAl00yepgcK0k7ZQh+Z32jaOVvD9TZSMPBD&#10;NLTVCxqgQFiQB4Pd5jJPGVhZL9wOLwBZuShQAbmQXcv8jBTGx1ktwWCMZQjpRkkPYIlRbxkQUhiM&#10;wQFBcEzUUv7BX3oJXHaOldlUomQP+D7bYT263NCCLmzl0rg/UAqJ5TKbC2QMGVJiEsSG+S7jM68B&#10;ZEONJ1YiREYtI8RBOQ/1vFi2rxCh1hMSC3dG4jyQqBWdKYY4IsROqVfYio3mHHxYhIYtWPDsh7pN&#10;rg2/k9gz7mdIPgoUB/YbTHEWAIJkv9w3YVc515TjgPSbOoUJuL48aLjsIVO+279VJ7I+ePondmtv&#10;m/xkdJJnx3U3dPV0vSLdY8cdeBPy0zo/aKZTtJwaAMd271i04gJu0ODCb8KOOJG14zhyc3nhVlkN&#10;aLvL+rFTIjmWdfGixy7mJhkRXhYTWTuuaN4uD0YEWoucr9hSADnH/1i0/EIKucOxrAF47s63T+lM&#10;P/g5r9h1pluxDNvK2Jpr76Ysw0yl6wk55f6s4jUEVq2k/Hk2SdDBwUl7vUzOUaYQFmTX14s71VNp&#10;SEs+x0qkRIXPujeK1SnrtrXXx156z5L1SqYtJIrFyrRjkCUdiOgcROySdSwhZVvez4sFC7myTxKN&#10;eN93ywoxQ55ZsVgDwma/ZO/ywNCMIVOo+b8B0tbatD9kj1975li5acdwImvccLjSBlP8GeCipRZh&#10;4K6kW07gNuSZDJMdr4ndRe8J4luEmXhWsdA4L8TY6O9K+7tBJ4pvAILDpQt5EQuFnFHYyL7FYsVF&#10;21RyFwGWF+MYbl5cxZwLahhxH6M8kFkcd71QMLAYiXPyO4iRQgqQHs1lUEKwrKOkD7DAaIIAWdEY&#10;ABLlOPm9WPpYsVFvIQTDM8exBOeXaxJeDtoFAjJaOSdY0gi/EwUHdzHnCBIl2QqyhEgHuyfxQmC1&#10;83mwv+h/fmdT/3MB5M31hUOYkYbzgwKC65rfyH59bFXiPHbmFZ9JpdNN0zih+YsSH6fNDQZdLMwm&#10;n7gQsF0pVg6+7+mF0TTwHZI4cbk2rMcBmD/tot3z7YVl8p0m17SQR61U6j9y8eorm6zyofCyIE7b&#10;+emiFRfGdYEx5Rz/Rc5XbHOImmV/6s7HLqK2b0i8cP9xuxZK3ec5vX3vUxVrV8eWW1AeQz+WKOSH&#10;V5fyEZb5j3uWUhEaFtSERPM527c0+Zxs1vYOy7cAiV/WGxy4/vuVsiYExvc01d+nq3TG89/P5bEE&#10;PZUTQoRwyYzt765bmxl5xCHXimwL/Zh1iasSK6VTUK1i+kRLfFRjFSFRPz1P1sUtHLiHIVaTBCN5&#10;P9VSca30bu9oPfFhiu63GGNInAkSbFMMprGNORaoG4RLjNim7CT3CBGmRyBNpAkMXTcz7dmmpvFD&#10;wdP1JqVhS5Bpb8/KYNpM6o5jrVOVOG1uxFi89qo1oiQEk9cOAOcnn8//MOnhOwB2uVL9gChose5Y&#10;Q9cWzp9+GVrqkJhy2O3PFU54+LLWXSfu17r39Atyk6ovFCaUhKRqqq2t4nflMQ1HtbZUlCtqoOHV&#10;3aC1GlOJaWrjhrQqV4QoS5pPfLyuyftYrFUsRiHfnFiUhVZX9Tdctrhn/VlVxOiDjImBFvt11dNl&#10;qp4XUorG8WkhzTpBeqpzouVblLT1K/aZftIQLmIIsn1iVU2YUlFtHfXZU/I52vjV2/bRSQjXcqkv&#10;pUrFTL3Oc0OL7mzc+P3uv879NzzFjdOQIMFOj632MKzZZ/mRovFvLvawxdBsT0ztONKIt2jFTmhK&#10;VNoSZEx9kvxOgtdRdM+bd+qg7sCRQiyk68W6jJtiSMjTmHvsrFObLLKdGff/a+HjjuMxA34T5HwV&#10;8i3Z65R6dVzSQhNos6fNv/cLGfO4fdXEKZ82CnbRFfbLFSyRmlBQPaZZaLXqdZgF20/0warLCPm1&#10;tTk+IVaKhurt0lVfr6aqZSGtolJdG0gs0lRK7uD+bmF8R0TIlSQiW5i0e70QW6/pW5itHY7Kt3h+&#10;Ji5uXj95SP5a2my1y/SK6uisyTZJEKr/LCxJGsoz3VhKiJZkJcgYCxS3br69plo6qirbIsc9pVpL&#10;TzAeMXPZ35iq9pbq0iO/UXzkTad73g24rxIk2Kmx1Ygzld46PWVlEJx+zH6nErMaCM+N72WoaWM6&#10;p2fKTA+2vdWjLaqPh+Z19XadJ5ZsbLmJWPGfOmrfy8Jz8u30uOOxi74l5yvWTWiY+hHHzj4umAV/&#10;WNBOurGYPvyRL/W0veIQszPzW7NguyTeMOF0WgjKn23EFquyVrce83mxSBv9ZnlNpiy+ExJ4ENy2&#10;paJYps/pqmutkKTcsRs3OqoGYb4ohCrWYzbnCSHaQtBiMRYgTuKhjhB0vUmCkv1DiLTMy+Yt1Tm5&#10;hnLoZ9z2dGeVVUn5iUB+jNPT/Vlb8m1VYU7X1VrNpZldClfrnS2vzU167W6F01Yd1HL6k29peeWK&#10;s7Lz7vlQywG/+oOmnbNT1AQnSDAUtgpxdqrz2zTNILg8AMQ2KQfYAom3IlPN7fxk7IiPt2lqzv6T&#10;PzWa5sux0FNmbBzNVd6YxosBs53YrkMWWRNwZ6fSmR/Q/7XxVgIxzFxTe59Y6nGZiaJs6Bcctfcl&#10;1MiNCFOP/vMT2ZOefH1m8vQ3aYXcWhqv+63xyKKFOKu6yoiF54tYe7hbmU8TF2whX7dACy2uyrd6&#10;QojCYSKaEKlTE0u0x1Vda5hbU97T68lEdfdtvYctcUwShORtf58k+0Dc9KtFmCi77qItyz4s5bfS&#10;K5uqKp9pQuxatuqZk9t+0rbrnvNyJz89P3Ps4xe2nLTi99r8767fjms3EyTYptgqxDln1uSzRaNu&#10;aqArg8BvHl3+wJTRilWzTnNdhpKBkHHl9EN2//QAF2zVsWKJiySeCRMmNJH6aDBZLWjRlRbb79Cx&#10;HbLPxhx3PXbJz2zHju2YItb3rJmz50TbZe3UuOPhC1Y5rs30Uk2gTWAqm7tOqbPjuqQMCUhGm7/k&#10;N5mpRx3n6roD55ARK/eiX7OJhehbo65YlUJcuG3TacpCSPSpJ+x4jtwnQqauLceS0lSuFcKFHA1/&#10;mSbvfV266u2VbZQMPzGJuCjfp7l7tdyYR7Nq+F2H6ChU7MmqSokpymj6TqatWKqtVflv1cm57eCL&#10;MsesOFc74q4HE6JMkGB42ArE6Wm6ZtLdoQlOzf7hi+rG4mhlt0PnLPKU15RBK4SRzefbBjQcvu+J&#10;Rx6iD2ljcQDEOvv4WFhmM2cf8mHd0Cc3FjfBcZzi2heebGpQP0bwNqzv+pDsg7TyJogV9ZGjZi4k&#10;dT1BA9MeW3adKDKx9aJ+fHj2IfQkHRVK6xe/Wume7mTau/IT7UcKkzNL0pMLS8wO7zk94ykmsCZh&#10;yJ+BRCxQj2URh8Y9hCiFuzJ5TbVOUCovqmbnLroqdNTrMLNC58Q0lZBvraypYlGrN4kXEqXkhLgq&#10;5Ei2rD/htWwLlyyqZK2U8jNr6WZE9i/ieOm/Fp754Bc1MoMSJEgwbIw7cc7b88JZuq7F1Sg+f9eT&#10;fwt32BgxbrzxHMdzdeprmmDq5jsXLFgQStL5Zdn1XAp4myDEud+MOXPokIKBMCocvtflB5u6ik0+&#10;Efx8dc+PYt2DYwFmjrEdp6mUBAhx6ikz9f2kq9JLuFHd6PR09ZznOg79TZtgaNrHj957IdMkjQje&#10;A9d3OG0z127oPGWPO1a9ctfCa9YcVHjNivmFVy2fn3vVvnvUJk88IDe949psh+qm7MMv/xACRUjs&#10;weLMCTnyGRmy+Qm2m2lRtWyejFpNrETXj2m2tDmqtQ3TtD7VGBm0foKQvIWVSys+ugLRtD2Vcfz9&#10;YO1S40n7v4A4jYwzV+3zn8NKiEqQIMFLGHfizGfb3sXg3VjcBM/zblDqtmE1PBgKpZr6meM69Cwc&#10;CM078NmlBw7oHlGuVr4t68Z2QjE0/aPHz7rywrrePzIcsfdlc7O51G/j6mFd1ykXi/1Ntatjjbse&#10;v+QXoow09fEFhm7suceuUzdbp7gz4aF1//mU5bqfjHP164aRMnPmddSpNt4aFrRD3t3dNv/3v9n9&#10;yP955oyPfb0adn1q2m32pOMffLTt1Ac+rnbZba6ecbvp6IObFbetY7NfJZYoE0y7XmH63teYnZ23&#10;5dtTy0kIoqkBcU1uT4iQ0hF/XfmsXUjUwMrsN1QPPW8rYqHKZ6iBNDWg+UFJPqMbUamI+zbjz8ri&#10;lewppd4q3VgSJBgpGNMPFWHGlbgqgpc1xpk4F6RF021q6O7IaGWmMsNqsbc5LGGeSddr6lfo14am&#10;UwOShBb/64r7latFGzv7gNw1w7ji+Nmfv+mQ6Z/dr/H2ZnB2jum9MtnMnWK1MmVQE1zH++LSNVeN&#10;Zq64EaN/zfrz691zmiGqy7uP3vfy1zUWEwjueuziH7ueR8eWJhi6OfOAOftFe2+OCSaecPsaPZO6&#10;CQ2Nzj79QmqolliZqayn2vaZdrXlvvicyrd/P9vu3pbLO34Wrj+1mM/FdWKkZy1km83bfjMFyNWR&#10;7Zmyrb5uQ214Ma36ek3VXzSVKd+lp22uRSRXn7eT+k5rY9enuxYdtSO78unvSou6qCwSoaPPiJSf&#10;BMMCHZB+K0KLPVri0cd1p/JcDNo5yLbt32pK29KZNSYYpkG3+QGwHffh25dfQKPkJm1/NGB+Sqba&#10;aixuAq64Z5c/stcT6n82dbeZNfHT03aZ2rlYeHLXxltNIFtXLIG/eK5zc821lvaX+p4t9m/oa89O&#10;SueyuYlmOj1HN41T5Py8yTAMWkPFwnacW3dZ/sCrb9zMtF4j7Rw0FI6ZceUb0pkU0w41Qazt59Zu&#10;fO7gJ57/elOsd6w7BzE7i4zxsZ+NBCW79LXFTwzsgjSKzkGD4qDdPjN9Qnv7g0KU0SbThBMc23LO&#10;uOuJS7YopBCH4qL573CeXffjYl/Kb45AaYnR6nR57bMWTjjlL19bd/Nhf5/64pmn9+z26zdUn+n/&#10;GU0UmHosJQQIYUJ8EGm/fB9XL03bSQgqCknizuUz3Lh0CqJrEU0O6EDkx1Zzjp9IRBciLFc95/U7&#10;rROPn3L6UlqvjRvGqXMQTVVI7qPHa7gpOPgvkU/UXyYYQ9C6L1pDTp/wkUzrtkNjUIvTNM3XCem9&#10;awuliTSBGJyQwZiQJlj5+LKbhRSakmN0w5gwdcacAVmuj224Zm21UlswWBcZ4LvqTP2MVDr1zUI2&#10;f/ekjslP7Tlt1vqOiZPWZguFR9KZzK9Mw/zQUKQpY+6DG5598ezNkeZY486VF9/k2DZzyjXB0I1d&#10;p3VMC8+fN24wDeONMffDiCWtp2It+bECJT2O5XyS0qjGW5sg19cw08Z3zzzoamaBGFNYTulhy6pn&#10;wZpZUdMmTPxBee/zZnW+8q/XPn/rWYdrhveg9u6FlfZnn/5DqtXrZ+5MSNO3StOOWI+ynLH9vrXE&#10;M6kBpZmB3/NWXtMJlBlTfLKU9+hx6zp0KzL8Xrm1mi52K1m9Yn16biHrbPiB5y3YEZsbMJbgSXmf&#10;vzQQ9H5NMPaIu092qsYY4+yqbQbxyGJ/f2wsbrQgw9Z1vVgXrGHqTY0X7ll12Z3VinW6kFusWzMK&#10;3LgMoob8w6PbeHtQiJ3yx9Vr1520rebCdFM6Ltvw5LeboOnqnKNmXB6elWCnx50rL/2J53mxVjrx&#10;4T7LY0qnEce+h4Ku3Cy6o97aviS3zz4nTzxryXumHXqR7wnQKis+5EyY688Dqb27pzvTpr5FJJaS&#10;FWo/SQAKSFcXMvXjmfJZRsi0tV2IVNahTy6NF0gKglDpYgR5Mh2Z31zeoQ6UuT5NPw7qld2D+xet&#10;+iT73EFxd+N/AGq8m6aJSzAmICP9nvpLH7hsY7uYvVyx1YnTc72/P/TM52MH9S1BrVz7UVyihww3&#10;x8zf62K6+w8A5NnTV5zn2M7/xX9v5MCKtWz7k1OXz3jN6p5rxy2LdnO44+ELuiy79oHYxBch/lQq&#10;9fVonetODm/9+q6PiCIVOx+sENa5R828PNZ7Mlp4Vv4QvX3C0l3fev6xE07626b5HrtvP3aCmeuc&#10;Ou3I6zeVWfV3vvIrnukUSSLCLUvM0292kBeLskMIs6VW7wTk1q3OfMH2Z0zhPdoAsgxJZ+U1MVGm&#10;E2ubUPOtVqtm1jN6hWxV8flLem4//Eh/pzseos1Q8ChtcfJhglgw9yYziDDTymkiTB3GzCM7DbaB&#10;xem7acccex7+6P2e8pjUdQDooJPN5GKby0Pgi1Zc+PpK1T7Zduzfi5U2ql6yMuBuFAK+5sUXN868&#10;Y8VFX71Rbfs5DO9eednNQpzMWN4EMZsntbZ0fEcG0zG1onZkNEp6PhrnsiXRLG2m/nvu1H9nKqYt&#10;xmN/PXI3w1Cn9KeKZ2nauwcM7uXuZ9/mpToHlFhNOex7z5kt2esgTZKIjJRYjROde51pBx+RPnVN&#10;xpn55hnp3TrPMzoLN+oFszuVc1T7hKpfM0rZCSUp/qwnGVu+SxvA+vRhTFrd2lHxW/M5zMfZZ+ZT&#10;/at/1X3nASPunpRgpwOKCnN5Ev9vrmp4mUM7ZuYVH9aVFg2qjwvkGXbLLU9ft2TJdzc359yocMS+&#10;l52YNlJMrDoAnuetu2PlJUzcOiQOnPLRqe0Tppxp6JpoU9oh8tZ+StOyMvwIwdQ5RkZV4WevbCht&#10;ha3ce52a86d6PeroS2uOmXn5ObrSmyzAasX6c9wUacPFnu3nduwxdUZs8wnQ1f3Cz//5wtd8d/Xh&#10;+y48KWMYJGwNgBDJI3c+cRkPSAwWpI+befCHGgvjgv5y9++WrvnSgKzkw/e77MiMnmqyjCzHW3HP&#10;k5dsUaOJo2dc/i5D02NrXi3PuuuelQuZE3CLcMIJJ5i33XZbk5Im96m+7g+vuH3pyl1PPuNjfxww&#10;GPX948iDas89vyxlWMqc3Pmn3InXv1HT5jc9R7fc8urM8ZONU8y+f55b2eC8ybN1w8iZdqqz41q3&#10;MPkub+PTHZ7rtGvplhbDqKaUXdxLT1l7epYxu9ZnTzZoYpRX/apll89mj1j6zbHsJjTO04oxl+Kq&#10;+ksfhEmYMzOxOhOMORKLY0h42uzWj3S2Tehos1zH0DTD06aUe5Ys+fIGOXVjNqAkSACe+cMRr9NV&#10;+uhpp9/e1BLQ85TW94eZa1LZ2qpbHzZPPeNjT2xWy++6/7RDjRdWf1FpdqXtjCde03g7FkyI27fy&#10;vDnpDXecqtW845XX8yqVdv/0XGrX8/c6bGncpL8jxsuAOJkuEK8DhoaMAf6EzCMdB9gGGdzM4ITy&#10;RFx7uAmEjNfTRcgipplLoFDyPseFpyu2g5iA/TIRNQpntKYbz+MkEVpN8rtG4nal49rJjf9D5a5w&#10;jFwPsm9Rbh8XCcBnTC7OeeG+5pwQPBgu+D77Z2JwrgffZzvJGJ0gwcsda2856M/dt5/JrP6xKP9t&#10;998Vl73uzMbisOB5Nxh9S05/c2Nx2Hj8lsPbKktnnlV5+MSLupedPh9ibXw0akCcu02dyiA7HoA4&#10;GSgDgQDGak5avE+4z9lmsH1clXgfKNVqmn83AurCLxW5Q4TYa/g4Wb5epKmXt4BzDhlQakPPaZJw&#10;IEcIN/BQ0YDgLhG2xWcBKULuc0Q4vp+IoPywTrhkBBIm8e1pkeB4IPHfiOwuEgXHw3GeJHKJCJ6o&#10;QHmINtIIyJjSFY6dek+OG0IMts15Y/7kO0U4n8ExPCZyjsjmABFTa71chN8efB/S5NpQjkSJHV43&#10;hDmMuY7EZBMkSLCj41+3HH/Ic7fM+7/GYiwqSw+87PF7zm9rLO5w2AGJk444V4kw4COQDoSBZcVy&#10;sK+/isRdl31FyPYP1u0RobXnB0SoTQ6+j8SVztAzObyfQHDRQzqQUkBcgUB8ENO/Qu+FhXI0CBAi&#10;IYExbh2EjGSswDDwWoQJLiwQYBifEwmTWSDUdreIcL0Cwo8TfvdQXhIqA4LjZz83irxXhMzwh0Wi&#10;2wvLuM8LnSBBgq2A1b+c89Nnbnn1kB18eh97DxbEDosdjDghl2+LsC0G8ajVDlFgPQX7g/iiVjnJ&#10;ecHnuFAPEgnAZBCQSPA5+4jWhc8VoQ790yLBeghVCbS7w6Uafh9hm8ToyXp9pQhkH/78ChGsQ46d&#10;dSF9urjR/CK8HhIlQ46Pe5QM88CCDSTalWyGCOtCZmGyfV6EPBR+A795mcjPRLByUQjC26TkJXpO&#10;QZTAUWbCwOVMN7nwtu4VCbpJRRWCBAkS7Gh45JdHzHjql4c+QByz8dbLEjsYcWKRBcRIW784UEYU&#10;3ucJImHQlCH4jNheFFFSwwUaByzftSLBek+JYBFCehArpE4dKy7LqIuTkpHwPrB0Ib3zRcId43Ct&#10;/kIkvO73RQZD0MQmkNeKDAZcr8F6xJ6Jb+IyjU76D9GHLWxcrtFEPRotrBQJ1nlGJK7dH9sOb+s7&#10;ImOGrV6OkiBBgoEwe0sXuFrh28n0XtsNcCUSOwsUma81/keBezCMaGMRYncAKyeuwcbqxv8ATW0f&#10;G+C+CCc50U0LCxdSxFKD8I4SwSNxg0gY0RmAIGGsVVy24e5pKAnEWsMYqtYbF/FwEV6XLly0y3y7&#10;SLR8kDmLcTEHgCSj54RjD/cSx4qMS5Rj2+HtowgN2ultpEiIM0GCbYiHf3TEHF2lT33enjomkx4k&#10;GBOcLbJL/aWfOIPFFADiIZ4JSUXn8I2WwmEBzhSJszZBtJfzcMdj3JRfFIHsNoeoMoZrdLAs6TBp&#10;gfHygAw2qT/HGlUmotYkLuAwhsr4XtH4DyDhpnK70SIhzgQJtiFyTu/lSteuP/rNv6QbS4LtA2G3&#10;IyRFoguZqWTF4ial3IH6aqYLJBmHuN3NIt8QCQMiwK24TVpvjgLbQ80riT5DIXqMQ/XIxVUbxuay&#10;n4eNhDgTJNhG6F/y+nmmYb0xO3Eqg3KC7QeUeAQgM5a6WlrLMfDidqW84q0izPdLSQdlESSsxE6u&#10;EAIWHOuSSEOCzukiCUaGB0XC5IoVOZhlPLvxHwSJSGOChDgTJNhG2PjEYx/xMpnl019z8xONtxJs&#10;e+CKJeM1AO6+vUSYhpDmAcTmKBOhExm1icMp1md7nxEhcxWLlbIjrNhockyCzQMLnibzAbgm4Wzl&#10;ABAqWckBiEeTSDQmSIgzQYJtBMvVf16rtV2ZJAVtV2BMDFswEClxtM25EOOAhUopCYoRbl3iomST&#10;0tAASzXawSfB8HCeCAQKaPRAchRNKrhuCIRJiUvgmkXBIYt4zJAQZ4IE2wj7vOWRP896591jOsVe&#10;glEBcqQ0hGxPYprhmCSdnEYzkxCDNteWJB6SiahbPFrk3SJYTFiqicI0OqwRoU4V1zgxZlyykCMK&#10;CrJEhCYHZA3TGYl6UsqTxgwJcSZIUAc1f7QIoxQhwc4F4pMU9QeESRwtAKT6jvrLEeFTIvSUDfB+&#10;EVy1CcYGJGQx1zLND2gu8QMRzi8ESqnN20So7aXNXrjsZkwAcf63yJf8pZdA0JsgeDR9l3omXA4B&#10;cDnQsDk8Qz7aGd891V+KBzVSrBOWcE0UwfnwZ9RAMTUYN3EYtK6ijikMfN7h71IkzIlEQxksiBwG&#10;Ayf1V8OZ7JmZQSjmPdFfGggGYlpKEROJgvhI1E2DZoqmhNAxg5oq3A9RcGN8sP5yE74qEnw3EOqb&#10;AvC7OU/BZxRLc06oB9scuI58h5swDEiG98Op9mS40bEDN0l0xp1PiHDsYdAzkvNHyj4gjkTtFTVX&#10;YXCf/l6E3pMBaF3Gd8NCUXi45yfnOfiMxACScMJxD8Axcy3QYrEKkD+IhJVKOsiEE3ji9h0W7jXi&#10;YrT+ukYkDO4Vyhve4C8l2NbAMqSPLM9IMBl2tPUh8cno/R+HYHzh/0frL31QZxiOyyXYctAsgmYO&#10;8BG8hGKyQIRxm7Z7jEFjamWGweDA5L0MxOE2RHSf4OHnQAJAjhwcA0sAap2OEwkPkrQ74rtDFZse&#10;KMKNiHskkPB0UOyLbaD5cRMTX0CjuFgkDLZB4W8YNEXmu8wTx8mDQCiaZUBnAAz83oMBcqYeK5wg&#10;EAe2w8NBMS6NhKPg3LKduDkccS1Em3nzWxj0UWTob8lMBhB/tG4JMoVgwiDzj5oyvhvI90TCIBGB&#10;Xpl8Ruo815bOJ5trP8W14PxFu7BwzXkfAg3AgAExvUXkct4IgULm6G9m3/y+IKWcWBLC/RgMQoBt&#10;koHINQzAeeU3c08EQsJFuKyDnp0UgPMZ54NziqIXPn/ESz4scqEIShfZkpz/cMIHyiAxqQAoIcE+&#10;ub/4Dfze4D3IkyQQXHUoDEG3HDq1cBzUqv2WNxKMGcKKDsANOhxXKMo39zHPBooX4LqF6wN5BlDc&#10;ButxyrOA9cP9B1g/qAMFjCnR54d1jqm/HFeEn6PNYSTrbktg2DGGBdeD55ZncKsePxlJ3GCBBszO&#10;8RNzI6ExB2BAwf8fHkCwDHgvTA4M4mwvztIKwJQ4UesjDFovsY3gxuKYqKEKbuwAXxDx55MMgcbH&#10;fDecisxDxYDG+/ROHAqQF50uNhdMDtpDYQUxWIfPC4AU6L2I9hMFmhLKQhhY3FioASBdBm8G9jDY&#10;Z5SUGIQhwcHA+SOY/k1/qQ6uHecDMhkKKFGsF+2TCvnwPspUAIqV0fKwGrkvaAcWACstqgEG7cBQ&#10;pALgYuE3hi1D4hRkxIUHn++KhAuc48A9E+7YEuwPt1wALG+Oi4FsMHB+w6QdBiTPNlEYo0AhwIqB&#10;SPFk0LqNxtRYozsdxrnlHiUeXIdAUE6iZBoGzwSNDoL+qNHri+WCwh7eJuuS3EOcEm8bre7wnnEf&#10;8vnHRABEypgQ/i73MPcv9wFjI4oV90V4neBZYuzAAAjAcrghe9DkfTjgGMP7GKqNHuNteN2hlDs+&#10;C68b53UDnAuMrWA9zkvcTDABos3vo+MqCMbysDDecB24PrhnsUiHeqa3CNxYkBEXMCBOiBTyo84I&#10;KyVwo/E5ZDdWKb2cUAZfBO1sqJsc648TGJ5vbySAgHCFcuwjnmJpEHCT49IloYCbgYdpLEEiQaDE&#10;DAdYX5BNIEM9WHzGQ8Jx8wCPNXAzY7XxkEYt5s2BB5JBAtc8gJAYxPAeRIufIerwb44jrwBo/Sg7&#10;PGBBRh6gdRmDGQMnStdQ9+FIQeIClgi1eyhK3DO4/cbjnO+sYBBGQYs2H0BpQVmj5jIqeF1o+k02&#10;ZnDPBO3xAmB14oUIex5YF8UO7xfufNahxnOWCO5+lDDAPRZ19+J5QMnHksXtz/5R/MNgf3gk6Dj0&#10;H7whgEAh3TDZoNjz/LJfxsZoCAswdjCWMz6FQaLSYSLRMZftQEhhQPTsZ8/Ga8AzFygOYeAxQ7lm&#10;O8F2OWbOdzi5imcCLyHep/DzCh/wzIdLSziPHCuWZViRwGsUHQsY0zgfXB9Cj6wDYXNdMV4250Ec&#10;FdCa0Lq52TjRdMXghxCA5UFnUKY9VNR62hKLkxuS7yJ0+Q+fmMDihKg5ARwb2gTbDmO4FmcA3GpD&#10;WbpgOBYnJA7pBL+RBxFSD1yOYDQWJ0Fs4ptYbMRF8N/zAIQxmMWJdsz+Agm7igKLk+vJ9hm42ddw&#10;kh5GY3ESsOcBxWNBHJT7Z7gWJ8Ay46bnYcU65DdHa96wOHmfhI5AIM8wsDgDFxwxTK5rND4MyLoj&#10;LMA9ebsID2AYo7U4A3xchHUIR4wlMe9QGCeLM9qYfLQy2DynJA4FFmWcYNkyWEefU56/uOmtGDeY&#10;oYSBnnGT8Sv8Oc8xVhPjEOMMz3L486hAICjZURB+4PmI+w7C9wLPB43Uh9oPx8T0aoB5LuPWCYTt&#10;QoqM54RJ4tZBwtsEtJzk+YtbF6HJfdjjxG8mHAcRx60fFcYHxqrodRoVgocYrZsfSmyQgQr3FoRG&#10;LIdliIzBL65R8WjAzQM5MNAxSEFyWBlR4LrkpuXYIMlgxvPRAFLjgjKAbinQjLiIWOFojwzqaFx0&#10;F4lisAsV1mQDEG9m1gHOPZliECcXfTjgXPEgBhJVKADnkuPlWkIUWHGbQ3Ccg/0OHs44oGhh3aPs&#10;ELwfyQ3LdEwQM1ot5xrtHGUuCu4HtNlAwqGFAHhTOI/cc1x7BqUo6J05X4TYLBYyil20R+aWAMuE&#10;gYL/cdc9wehB8hXjE4RM2GG0Mlj/VGKbWEG4/kgiuk6EQZ57Cvcw4xdlEdHnFCWV7TKRNFYk3hdc&#10;iKyPYslzw/POOhguPPcQKvchCi0KH4M97mQUO2ZeYV0SJ7HA2A4xfMY0no8oUNLIC+C7xACJC/I9&#10;xlq+x3gV9IVFoQz2Q84K+yExlPVZD4sTxRdgSLEe54P1AoswOB7Wp+ctxhDPU9w2IezwNgHWOomI&#10;wXXkPLAuHk+2y3fDVuZDIvAW++JasC1+M+c0DrhtyXGJTpW2RWBQ4wBuEeHBJlgOsAi4wGSEoWlE&#10;MVqLkwF7uDFONDNOCNZKNLlkJDFOun0weA01/Q3YnMWJJY77FAsE90wgDNCcvwAcN7VaPBBh4Bbk&#10;t+A6DiMc44SIufHQpqOEw/XY0hgnmbCcC1xDmwMPHeczmmWMksD7PBQBwhZnAJKQOGbOz3AtTlxP&#10;EDtuFjThuLj0SGOc/A4ePKYXCp/TqAUYxH7DLuYttThJlOMcBO7nnRLjHONMsPOAcQO+4rnDVR4G&#10;BhLjJ/FmxtOoFcuYMaZeHwZ/NgwpBAMLJIHlw/uf5o0IhiJO3Je4MAIJB49HQpyAGBEaHK7WsDt0&#10;KOLkeNHcLhJBI8Ok53WUiKIIiBPCCx8/FwugxTEIRgd7Bnf2EXYnkzjE+SHbDmUE7QslBG0yGvuL&#10;JgeRFMRFj5LGYMQJMZEhGJYAUeJkGe0Ld3A0KzkK7gFcy5xnjgXNFQJg1giuRzi+EkecACWBazJc&#10;4gTEhPgMT0RckB/i5J6I/uYwgUWTg4jbozCgXQfgWLlX8axQd4crm1g4rvYACXGOARLiTDAGQGFn&#10;3OKZIxbM+DQYIEjGbsZg1kcwSMIcssVAI8fMxV0QBoMtg2ZckgdBeerjwvFJzGrcsFFhcAqAeyU6&#10;b1wYDOZ8J1zHiKXIe+HBh/ghMakwcDcH+yS2xYDHwB03OMeBkgHicsE2AgkaOBN4jrMEiektFgnH&#10;0CASzicxRQZsLhrEiRsiCmoxw02i2T7WEXWo4fMLuYbjioBjQjkIS1CTBtgWyTph5Qd37c0i7DMu&#10;uSAM3KAoEiQ2oFTg8sS1EiU0bmLiDiTEhMGNyn7+4i+9BFwyHGs0dg2IEaEMDDYXIiQY/c1I+FxB&#10;rrhxAuAFwFWN+w3LH2B9owBA6iiJeDeisVKuIYplHLgvuUZDuXY5T5yXQPnaKZEQZ4IxAGNsQILX&#10;8sYwQKJW8B3CO2NqcQIGluhGWeb9BKMHxERMdEw1nW0A7gMIYnNEO1bg3osqKOMFSH8o7TXBFiIh&#10;zgRbCJ5PcicCEgyX1w0FchaC70S9daNClCRxJ0WTF1jm/QSjB9Ym8TVcuTsyuA9wk/B7tgaC+MTW&#10;AO4cJEGCBNsneD7DJYl4PDdXq0lSVZC0SUu+sAcqQYIECbZvtLe379XS0jIu9XQJdhpAlijwgQVJ&#10;SIrs2yggVJIfgzIbkifDuTgJEiRIkCDBTgOS+8i3CMgTDxhVHzReoTkFOQuUn/EZ9eD0FE/CjQkS&#10;JEiQYKcGyY0kIQa1nEHmLMmL1HNTb0um/DjklSj1/wHlDeNJNX8GTgAAAABJRU5ErkJgglBLAwQU&#10;AAYACAAAACEAQA+1fdwAAAAFAQAADwAAAGRycy9kb3ducmV2LnhtbEyPQWvCQBCF74X+h2UK3uom&#10;aoqk2YhI60kK1ULpbcyOSTA7G7JrEv+9ay/tZeDxHu99k61G04ieOldbVhBPIxDEhdU1lwq+Du/P&#10;SxDOI2tsLJOCKzlY5Y8PGabaDvxJ/d6XIpSwS1FB5X2bSumKigy6qW2Jg3eynUEfZFdK3eEQyk0j&#10;Z1H0Ig3WHBYqbGlTUXHeX4yC7YDDeh6/9bvzaXP9OSQf37uYlJo8jetXEJ5G/xeGO35AhzwwHe2F&#10;tRONgvCI/713L0pmCxBHBctkATLP5H/6/A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WtQhYEwQAAOkLAAAOAAAAAAAAAAAAAAAAADoCAABkcnMvZTJvRG9jLnht&#10;bFBLAQItAAoAAAAAAAAAIQB8b3EzCU8AAAlPAAAUAAAAAAAAAAAAAAAAAHkGAABkcnMvbWVkaWEv&#10;aW1hZ2UxLnBuZ1BLAQItABQABgAIAAAAIQBAD7V93AAAAAUBAAAPAAAAAAAAAAAAAAAAALRVAABk&#10;cnMvZG93bnJldi54bWxQSwECLQAUAAYACAAAACEAqiYOvrwAAAAhAQAAGQAAAAAAAAAAAAAAAAC9&#10;VgAAZHJzL19yZWxzL2Uyb0RvYy54bWwucmVsc1BLBQYAAAAABgAGAHwBAACwVwAAAAA=&#10;">
                <v:rect id="Rectangle 6" o:spid="_x0000_s1027" style="position:absolute;left:21339;top:2676;width:378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4243925" w14:textId="77777777" w:rsidR="0058162C" w:rsidRDefault="001700B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82;top:3994;width:276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50462E5" w14:textId="77777777" w:rsidR="0058162C" w:rsidRDefault="001700BB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3" o:spid="_x0000_s1029" style="position:absolute;top:5364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5fxQAAAN0AAAAPAAAAZHJzL2Rvd25yZXYueG1sRI9fa8Iw&#10;FMXfB36HcAe+zdTKZNamIsJggz5Mt4c9Xpq7prS5KUnU+u2XwcDHw/nz45S7yQ7iQj50jhUsFxkI&#10;4sbpjlsFX5+vTy8gQkTWODgmBTcKsKtmDyUW2l35SJdTbEUa4VCgAhPjWEgZGkMWw8KNxMn7cd5i&#10;TNK3Unu8pnE7yDzL1tJix4lgcKSDoaY/nW2CZJv+2/R6quv62X8sj7p5j1qp+eO034KINMV7+L/9&#10;phXkq3wFf2/SE5DVLwAAAP//AwBQSwECLQAUAAYACAAAACEA2+H2y+4AAACFAQAAEwAAAAAAAAAA&#10;AAAAAAAAAAAAW0NvbnRlbnRfVHlwZXNdLnhtbFBLAQItABQABgAIAAAAIQBa9CxbvwAAABUBAAAL&#10;AAAAAAAAAAAAAAAAAB8BAABfcmVscy8ucmVsc1BLAQItABQABgAIAAAAIQCFTy5fxQAAAN0AAAAP&#10;AAAAAAAAAAAAAAAAAAcCAABkcnMvZG93bnJldi54bWxQSwUGAAAAAAMAAwC3AAAA+QIAAAAA&#10;" path="m,l5981065,r,9144l,9144,,e" fillcolor="black" stroked="f" strokeweight="0">
                  <v:stroke miterlimit="83231f" joinstyle="miter"/>
                  <v:path arrowok="t" textboxrect="0,0,598106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79;width:2114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I4vwAAANsAAAAPAAAAZHJzL2Rvd25yZXYueG1sRE/bisIw&#10;EH1f8B/CCL6tqaKLVNMigrBeEG8fMDRjW2wmpcna+vdGEPZtDuc6i7QzlXhQ40rLCkbDCARxZnXJ&#10;uYLrZf09A+E8ssbKMil4koM06X0tMNa25RM9zj4XIYRdjAoK7+tYSpcVZNANbU0cuJttDPoAm1zq&#10;BtsQbio5jqIfabDk0FBgTauCsvv5zyhYo99eDseDW272ky23s520z51Sg363nIPw1Pl/8cf9q8P8&#10;Kbx/CQfI5AUAAP//AwBQSwECLQAUAAYACAAAACEA2+H2y+4AAACFAQAAEwAAAAAAAAAAAAAAAAAA&#10;AAAAW0NvbnRlbnRfVHlwZXNdLnhtbFBLAQItABQABgAIAAAAIQBa9CxbvwAAABUBAAALAAAAAAAA&#10;AAAAAAAAAB8BAABfcmVscy8ucmVsc1BLAQItABQABgAIAAAAIQAEtzI4vwAAANs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</w:p>
    <w:p w14:paraId="4A870F8F" w14:textId="378E110D" w:rsidR="0058162C" w:rsidRPr="00743ABB" w:rsidRDefault="001700BB" w:rsidP="003B301D">
      <w:pPr>
        <w:pStyle w:val="Title"/>
        <w:jc w:val="center"/>
        <w:rPr>
          <w:rFonts w:ascii="Calibri" w:hAnsi="Calibri" w:cs="Calibri"/>
          <w:sz w:val="48"/>
          <w:szCs w:val="48"/>
        </w:rPr>
      </w:pPr>
      <w:r w:rsidRPr="00743ABB">
        <w:rPr>
          <w:rFonts w:ascii="Calibri" w:hAnsi="Calibri" w:cs="Calibri"/>
          <w:sz w:val="48"/>
          <w:szCs w:val="48"/>
        </w:rPr>
        <w:t>Reading Effectively &amp; Understanding What you Have Read</w:t>
      </w:r>
    </w:p>
    <w:p w14:paraId="3A6CB325" w14:textId="55E9777D" w:rsidR="0058162C" w:rsidRPr="00743ABB" w:rsidRDefault="001700BB">
      <w:pPr>
        <w:spacing w:after="0"/>
      </w:pPr>
      <w:r w:rsidRPr="00743ABB">
        <w:rPr>
          <w:sz w:val="24"/>
        </w:rPr>
        <w:t xml:space="preserve"> </w:t>
      </w:r>
    </w:p>
    <w:tbl>
      <w:tblPr>
        <w:tblStyle w:val="TableGrid"/>
        <w:tblW w:w="10060" w:type="dxa"/>
        <w:jc w:val="center"/>
        <w:tblInd w:w="0" w:type="dxa"/>
        <w:tblCellMar>
          <w:top w:w="52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2120"/>
        <w:gridCol w:w="7940"/>
      </w:tblGrid>
      <w:tr w:rsidR="0058162C" w:rsidRPr="00743ABB" w14:paraId="0850BCF1" w14:textId="77777777" w:rsidTr="003B301D">
        <w:trPr>
          <w:trHeight w:val="300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shd w:val="clear" w:color="auto" w:fill="EBE0F5"/>
          </w:tcPr>
          <w:p w14:paraId="7721763E" w14:textId="77777777" w:rsidR="0058162C" w:rsidRPr="00743ABB" w:rsidRDefault="001700BB" w:rsidP="00743ABB">
            <w:pPr>
              <w:pStyle w:val="Heading1"/>
              <w:rPr>
                <w:b/>
                <w:bCs/>
                <w:sz w:val="24"/>
                <w:szCs w:val="6"/>
              </w:rPr>
            </w:pPr>
            <w:r w:rsidRPr="00743ABB">
              <w:rPr>
                <w:b/>
                <w:bCs/>
                <w:sz w:val="24"/>
                <w:szCs w:val="6"/>
              </w:rPr>
              <w:t xml:space="preserve">STRATEGY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shd w:val="clear" w:color="auto" w:fill="EBE0F5"/>
          </w:tcPr>
          <w:p w14:paraId="59C226A0" w14:textId="77777777" w:rsidR="0058162C" w:rsidRPr="00743ABB" w:rsidRDefault="001700BB" w:rsidP="00743ABB">
            <w:pPr>
              <w:pStyle w:val="Heading1"/>
              <w:rPr>
                <w:b/>
                <w:bCs/>
                <w:sz w:val="24"/>
                <w:szCs w:val="6"/>
              </w:rPr>
            </w:pPr>
            <w:r w:rsidRPr="00743ABB">
              <w:rPr>
                <w:b/>
                <w:bCs/>
                <w:sz w:val="24"/>
                <w:szCs w:val="6"/>
              </w:rPr>
              <w:t xml:space="preserve">INFORMATION </w:t>
            </w:r>
          </w:p>
        </w:tc>
      </w:tr>
      <w:tr w:rsidR="0058162C" w:rsidRPr="00743ABB" w14:paraId="342F266C" w14:textId="77777777" w:rsidTr="003B301D">
        <w:trPr>
          <w:trHeight w:val="599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1C6D23D9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>SQ3R</w:t>
            </w:r>
            <w:r w:rsidRPr="00743ABB">
              <w:rPr>
                <w:color w:val="330072"/>
                <w:sz w:val="24"/>
              </w:rPr>
              <w:t xml:space="preserve">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2204FB73" w14:textId="77777777" w:rsidR="0058162C" w:rsidRPr="00743ABB" w:rsidRDefault="001700BB">
            <w:pPr>
              <w:ind w:left="1"/>
            </w:pPr>
            <w:r w:rsidRPr="00743ABB">
              <w:rPr>
                <w:b/>
                <w:sz w:val="24"/>
              </w:rPr>
              <w:t>S</w:t>
            </w:r>
            <w:r w:rsidRPr="00743ABB">
              <w:rPr>
                <w:sz w:val="24"/>
              </w:rPr>
              <w:t xml:space="preserve">urvey, </w:t>
            </w:r>
            <w:r w:rsidRPr="00743ABB">
              <w:rPr>
                <w:b/>
                <w:sz w:val="24"/>
              </w:rPr>
              <w:t>Q</w:t>
            </w:r>
            <w:r w:rsidRPr="00743ABB">
              <w:rPr>
                <w:sz w:val="24"/>
              </w:rPr>
              <w:t xml:space="preserve">uestion, </w:t>
            </w:r>
            <w:r w:rsidRPr="00743ABB">
              <w:rPr>
                <w:b/>
                <w:sz w:val="24"/>
              </w:rPr>
              <w:t>R</w:t>
            </w:r>
            <w:r w:rsidRPr="00743ABB">
              <w:rPr>
                <w:sz w:val="24"/>
              </w:rPr>
              <w:t xml:space="preserve">ead, </w:t>
            </w:r>
            <w:r w:rsidRPr="00743ABB">
              <w:rPr>
                <w:b/>
                <w:sz w:val="24"/>
              </w:rPr>
              <w:t>R</w:t>
            </w:r>
            <w:r w:rsidRPr="00743ABB">
              <w:rPr>
                <w:sz w:val="24"/>
              </w:rPr>
              <w:t xml:space="preserve">ecite, </w:t>
            </w:r>
            <w:r w:rsidRPr="00743ABB">
              <w:rPr>
                <w:b/>
                <w:sz w:val="24"/>
              </w:rPr>
              <w:t>R</w:t>
            </w:r>
            <w:r w:rsidRPr="00743ABB">
              <w:rPr>
                <w:sz w:val="24"/>
              </w:rPr>
              <w:t xml:space="preserve">eview. Breaks reading into steps that foster active engagement and better recall. </w:t>
            </w:r>
          </w:p>
        </w:tc>
      </w:tr>
      <w:tr w:rsidR="0058162C" w:rsidRPr="00743ABB" w14:paraId="0DCCC0F9" w14:textId="77777777" w:rsidTr="003B301D">
        <w:trPr>
          <w:trHeight w:val="889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0FE1C731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>Mind Mapping / Concept Mapping</w:t>
            </w:r>
            <w:r w:rsidRPr="00743ABB">
              <w:rPr>
                <w:color w:val="330072"/>
                <w:sz w:val="24"/>
              </w:rPr>
              <w:t xml:space="preserve">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63A360FD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A visual method to organize and relate key ideas. Central concept in the middle with branches for supporting points. Helps with understanding structure and big-picture thinking. </w:t>
            </w:r>
          </w:p>
        </w:tc>
      </w:tr>
      <w:tr w:rsidR="0058162C" w:rsidRPr="00743ABB" w14:paraId="789C9D6E" w14:textId="77777777" w:rsidTr="003B301D">
        <w:trPr>
          <w:trHeight w:val="888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0313DBFD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>Summary Writing</w:t>
            </w:r>
            <w:r w:rsidRPr="00743ABB">
              <w:rPr>
                <w:color w:val="330072"/>
                <w:sz w:val="24"/>
              </w:rPr>
              <w:t xml:space="preserve">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2BEB2FFC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Writing a brief, focused summary in your own words after reading. Reinforces understanding, filters out non-essential information, and prepares for future review. </w:t>
            </w:r>
          </w:p>
        </w:tc>
      </w:tr>
      <w:tr w:rsidR="0058162C" w:rsidRPr="00743ABB" w14:paraId="1CA8BEAB" w14:textId="77777777" w:rsidTr="003B301D">
        <w:trPr>
          <w:trHeight w:val="890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2B506F5C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>Annotated Notetaking</w:t>
            </w:r>
            <w:r w:rsidRPr="00743ABB">
              <w:rPr>
                <w:color w:val="330072"/>
                <w:sz w:val="24"/>
              </w:rPr>
              <w:t xml:space="preserve">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47CCF390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Making notes directly on the reading (margin notes, highlights, underlining, symbols). Encourages interaction with the material and tracks important or confusing content. </w:t>
            </w:r>
          </w:p>
        </w:tc>
      </w:tr>
      <w:tr w:rsidR="0058162C" w:rsidRPr="00743ABB" w14:paraId="7900071C" w14:textId="77777777" w:rsidTr="003B301D">
        <w:trPr>
          <w:trHeight w:val="888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10A77A6B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>Active Reading</w:t>
            </w:r>
            <w:r w:rsidRPr="00743ABB">
              <w:rPr>
                <w:color w:val="330072"/>
                <w:sz w:val="24"/>
              </w:rPr>
              <w:t xml:space="preserve">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04101B9D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Fully engaging with the text through highlighting, asking questions, predicting, and reflecting during reading. Promotes deeper thinking and comprehension. </w:t>
            </w:r>
          </w:p>
        </w:tc>
      </w:tr>
      <w:tr w:rsidR="0058162C" w:rsidRPr="00743ABB" w14:paraId="4C107C69" w14:textId="77777777" w:rsidTr="003B301D">
        <w:trPr>
          <w:trHeight w:val="891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111DBC67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 xml:space="preserve">Text Coding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3CD17F61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>Using visual markers (</w:t>
            </w:r>
            <w:proofErr w:type="gramStart"/>
            <w:r w:rsidRPr="00743ABB">
              <w:rPr>
                <w:sz w:val="24"/>
              </w:rPr>
              <w:t>like ?</w:t>
            </w:r>
            <w:proofErr w:type="gramEnd"/>
            <w:r w:rsidRPr="00743ABB">
              <w:rPr>
                <w:sz w:val="24"/>
              </w:rPr>
              <w:t xml:space="preserve">, !, *, →) while reading to label key ideas, confusion points, or important transitions. Makes review easier and faster. </w:t>
            </w:r>
          </w:p>
        </w:tc>
      </w:tr>
      <w:tr w:rsidR="0058162C" w:rsidRPr="00743ABB" w14:paraId="04470FD6" w14:textId="77777777" w:rsidTr="003B301D">
        <w:trPr>
          <w:trHeight w:val="888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2F81AF9F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 xml:space="preserve">Chunking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D3B3AAF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Dividing large texts into smaller, digestible sections. After each, summarize the content. Reduces overwhelm and improves focus and retention. </w:t>
            </w:r>
          </w:p>
        </w:tc>
      </w:tr>
      <w:tr w:rsidR="0058162C" w:rsidRPr="00743ABB" w14:paraId="1BC535F8" w14:textId="77777777" w:rsidTr="003B301D">
        <w:trPr>
          <w:trHeight w:val="595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35374A6D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 xml:space="preserve">K-W-L Chart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252F0E97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A 3-part chart: What I </w:t>
            </w:r>
            <w:r w:rsidRPr="00743ABB">
              <w:rPr>
                <w:b/>
                <w:sz w:val="24"/>
              </w:rPr>
              <w:t>K</w:t>
            </w:r>
            <w:r w:rsidRPr="00743ABB">
              <w:rPr>
                <w:sz w:val="24"/>
              </w:rPr>
              <w:t xml:space="preserve">now, What I </w:t>
            </w:r>
            <w:r w:rsidRPr="00743ABB">
              <w:rPr>
                <w:b/>
                <w:sz w:val="24"/>
              </w:rPr>
              <w:t>W</w:t>
            </w:r>
            <w:r w:rsidRPr="00743ABB">
              <w:rPr>
                <w:sz w:val="24"/>
              </w:rPr>
              <w:t xml:space="preserve">ant to know, and What I’ve </w:t>
            </w:r>
          </w:p>
          <w:p w14:paraId="194F8C47" w14:textId="77777777" w:rsidR="0058162C" w:rsidRPr="00743ABB" w:rsidRDefault="001700BB">
            <w:pPr>
              <w:ind w:left="1"/>
            </w:pPr>
            <w:r w:rsidRPr="00743ABB">
              <w:rPr>
                <w:b/>
                <w:sz w:val="24"/>
              </w:rPr>
              <w:t>L</w:t>
            </w:r>
            <w:r w:rsidRPr="00743ABB">
              <w:rPr>
                <w:sz w:val="24"/>
              </w:rPr>
              <w:t xml:space="preserve">earned. Encourages goal setting before reading and reflection after. </w:t>
            </w:r>
          </w:p>
        </w:tc>
      </w:tr>
      <w:tr w:rsidR="0058162C" w:rsidRPr="00743ABB" w14:paraId="65AF6B52" w14:textId="77777777" w:rsidTr="003B301D">
        <w:trPr>
          <w:trHeight w:val="890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77B42B14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 xml:space="preserve">Reciprocal Teaching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55E5A31D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A peer-based method where you take turns summarizing, questioning, clarifying, and predicting. Excellent for group learning and building comprehension skills. </w:t>
            </w:r>
          </w:p>
        </w:tc>
      </w:tr>
      <w:tr w:rsidR="0058162C" w:rsidRPr="00743ABB" w14:paraId="0CCD6FC0" w14:textId="77777777" w:rsidTr="003B301D">
        <w:trPr>
          <w:trHeight w:val="595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5B51630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 xml:space="preserve">Reading Aloud / Whisper Reading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5F20EA68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Helps maintain focus and comprehension by hearing the text. Useful for auditory learners or those with attention difficulties. </w:t>
            </w:r>
          </w:p>
        </w:tc>
      </w:tr>
      <w:tr w:rsidR="0058162C" w:rsidRPr="00743ABB" w14:paraId="5E8DD6A3" w14:textId="77777777" w:rsidTr="003B301D">
        <w:trPr>
          <w:trHeight w:val="889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4044D5AB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 xml:space="preserve">Double Entry Journal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2BC5CE73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Two-column notes: left side for quotes or paraphrased ideas; right side for responses, questions, or reflections. Builds critical thinking and personal connection to the material. </w:t>
            </w:r>
          </w:p>
        </w:tc>
      </w:tr>
      <w:tr w:rsidR="0058162C" w:rsidRPr="00743ABB" w14:paraId="0EC88CEB" w14:textId="77777777" w:rsidTr="003B301D">
        <w:trPr>
          <w:trHeight w:val="890"/>
          <w:jc w:val="center"/>
        </w:trPr>
        <w:tc>
          <w:tcPr>
            <w:tcW w:w="212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  <w:vAlign w:val="center"/>
          </w:tcPr>
          <w:p w14:paraId="02700249" w14:textId="77777777" w:rsidR="0058162C" w:rsidRPr="00743ABB" w:rsidRDefault="001700BB">
            <w:r w:rsidRPr="00743ABB">
              <w:rPr>
                <w:b/>
                <w:color w:val="330072"/>
                <w:sz w:val="24"/>
              </w:rPr>
              <w:t xml:space="preserve">Use of Graphic Organizers </w:t>
            </w:r>
          </w:p>
        </w:tc>
        <w:tc>
          <w:tcPr>
            <w:tcW w:w="7940" w:type="dxa"/>
            <w:tcBorders>
              <w:top w:val="single" w:sz="4" w:space="0" w:color="1F1646"/>
              <w:left w:val="single" w:sz="4" w:space="0" w:color="1F1646"/>
              <w:bottom w:val="single" w:sz="4" w:space="0" w:color="1F1646"/>
              <w:right w:val="single" w:sz="4" w:space="0" w:color="1F1646"/>
            </w:tcBorders>
          </w:tcPr>
          <w:p w14:paraId="1E14608C" w14:textId="77777777" w:rsidR="0058162C" w:rsidRPr="00743ABB" w:rsidRDefault="001700BB">
            <w:pPr>
              <w:ind w:left="1"/>
            </w:pPr>
            <w:r w:rsidRPr="00743ABB">
              <w:rPr>
                <w:sz w:val="24"/>
              </w:rPr>
              <w:t xml:space="preserve">Visual tools (Venn diagrams, timelines, flowcharts) to help identify relationships and structure. Great for organizing cause-effect, comparison, or sequences. </w:t>
            </w:r>
          </w:p>
        </w:tc>
      </w:tr>
    </w:tbl>
    <w:p w14:paraId="3ED2C460" w14:textId="20672DC4" w:rsidR="0058162C" w:rsidRPr="00743ABB" w:rsidRDefault="003B301D" w:rsidP="003B301D">
      <w:pPr>
        <w:tabs>
          <w:tab w:val="left" w:pos="7392"/>
        </w:tabs>
        <w:spacing w:after="0"/>
        <w:jc w:val="right"/>
      </w:pPr>
      <w:r w:rsidRPr="00743ABB">
        <w:t>Updated: 2025</w:t>
      </w:r>
    </w:p>
    <w:p w14:paraId="36C468C6" w14:textId="77777777" w:rsidR="0058162C" w:rsidRPr="00743ABB" w:rsidRDefault="001700BB">
      <w:pPr>
        <w:spacing w:after="0"/>
        <w:rPr>
          <w:sz w:val="24"/>
        </w:rPr>
      </w:pPr>
      <w:r w:rsidRPr="00743ABB">
        <w:rPr>
          <w:sz w:val="24"/>
        </w:rPr>
        <w:t xml:space="preserve"> </w:t>
      </w:r>
    </w:p>
    <w:p w14:paraId="61E817AA" w14:textId="77777777" w:rsidR="001700BB" w:rsidRPr="00743ABB" w:rsidRDefault="001700BB">
      <w:pPr>
        <w:spacing w:after="0"/>
        <w:rPr>
          <w:sz w:val="24"/>
        </w:rPr>
      </w:pPr>
    </w:p>
    <w:p w14:paraId="0B1B03CC" w14:textId="77777777" w:rsidR="001700BB" w:rsidRPr="00743ABB" w:rsidRDefault="001700BB">
      <w:pPr>
        <w:spacing w:after="0"/>
        <w:rPr>
          <w:sz w:val="24"/>
        </w:rPr>
      </w:pPr>
    </w:p>
    <w:p w14:paraId="4F5177F6" w14:textId="77777777" w:rsidR="001700BB" w:rsidRPr="00743ABB" w:rsidRDefault="001700BB">
      <w:pPr>
        <w:spacing w:after="0"/>
        <w:rPr>
          <w:sz w:val="24"/>
        </w:rPr>
      </w:pPr>
    </w:p>
    <w:p w14:paraId="13813D06" w14:textId="77777777" w:rsidR="001700BB" w:rsidRPr="00743ABB" w:rsidRDefault="001700BB">
      <w:pPr>
        <w:spacing w:after="0"/>
        <w:rPr>
          <w:sz w:val="24"/>
        </w:rPr>
      </w:pPr>
    </w:p>
    <w:p w14:paraId="3003E794" w14:textId="77777777" w:rsidR="001700BB" w:rsidRPr="00743ABB" w:rsidRDefault="001700BB">
      <w:pPr>
        <w:spacing w:after="0"/>
        <w:rPr>
          <w:sz w:val="24"/>
        </w:rPr>
      </w:pPr>
    </w:p>
    <w:p w14:paraId="13BA4191" w14:textId="77777777" w:rsidR="001700BB" w:rsidRPr="00743ABB" w:rsidRDefault="001700BB">
      <w:pPr>
        <w:spacing w:after="0"/>
        <w:rPr>
          <w:sz w:val="24"/>
        </w:rPr>
      </w:pPr>
    </w:p>
    <w:p w14:paraId="12397C4C" w14:textId="77777777" w:rsidR="001700BB" w:rsidRPr="00743ABB" w:rsidRDefault="001700BB">
      <w:pPr>
        <w:spacing w:after="0"/>
        <w:rPr>
          <w:sz w:val="24"/>
        </w:rPr>
      </w:pPr>
    </w:p>
    <w:p w14:paraId="4D302EE7" w14:textId="77777777" w:rsidR="001700BB" w:rsidRPr="00743ABB" w:rsidRDefault="001700BB">
      <w:pPr>
        <w:spacing w:after="0"/>
        <w:rPr>
          <w:sz w:val="24"/>
        </w:rPr>
      </w:pPr>
    </w:p>
    <w:p w14:paraId="03AE963E" w14:textId="77777777" w:rsidR="001700BB" w:rsidRPr="00743ABB" w:rsidRDefault="001700BB">
      <w:pPr>
        <w:spacing w:after="0"/>
        <w:rPr>
          <w:sz w:val="24"/>
        </w:rPr>
      </w:pPr>
    </w:p>
    <w:p w14:paraId="6792E90D" w14:textId="77777777" w:rsidR="001700BB" w:rsidRPr="00743ABB" w:rsidRDefault="001700BB">
      <w:pPr>
        <w:spacing w:after="0"/>
        <w:rPr>
          <w:sz w:val="24"/>
        </w:rPr>
      </w:pPr>
    </w:p>
    <w:p w14:paraId="43B215C2" w14:textId="77777777" w:rsidR="001700BB" w:rsidRPr="00743ABB" w:rsidRDefault="001700BB">
      <w:pPr>
        <w:spacing w:after="0"/>
        <w:rPr>
          <w:sz w:val="24"/>
        </w:rPr>
      </w:pPr>
    </w:p>
    <w:p w14:paraId="7C05C13C" w14:textId="77777777" w:rsidR="001700BB" w:rsidRPr="00743ABB" w:rsidRDefault="001700BB">
      <w:pPr>
        <w:spacing w:after="0"/>
        <w:rPr>
          <w:sz w:val="24"/>
        </w:rPr>
      </w:pPr>
    </w:p>
    <w:p w14:paraId="5418E83F" w14:textId="77777777" w:rsidR="001700BB" w:rsidRPr="00743ABB" w:rsidRDefault="001700BB">
      <w:pPr>
        <w:spacing w:after="0"/>
        <w:rPr>
          <w:sz w:val="24"/>
        </w:rPr>
      </w:pPr>
    </w:p>
    <w:p w14:paraId="466100BB" w14:textId="77777777" w:rsidR="001700BB" w:rsidRPr="00743ABB" w:rsidRDefault="001700BB">
      <w:pPr>
        <w:spacing w:after="0"/>
        <w:rPr>
          <w:sz w:val="24"/>
        </w:rPr>
      </w:pPr>
    </w:p>
    <w:p w14:paraId="6915A2CC" w14:textId="77777777" w:rsidR="001700BB" w:rsidRPr="00743ABB" w:rsidRDefault="001700BB">
      <w:pPr>
        <w:spacing w:after="0"/>
        <w:rPr>
          <w:sz w:val="24"/>
        </w:rPr>
      </w:pPr>
    </w:p>
    <w:p w14:paraId="491DF705" w14:textId="77777777" w:rsidR="001700BB" w:rsidRPr="00743ABB" w:rsidRDefault="001700BB">
      <w:pPr>
        <w:spacing w:after="0"/>
        <w:rPr>
          <w:sz w:val="24"/>
        </w:rPr>
      </w:pPr>
    </w:p>
    <w:p w14:paraId="45CDF5C5" w14:textId="77777777" w:rsidR="001700BB" w:rsidRPr="00743ABB" w:rsidRDefault="001700BB">
      <w:pPr>
        <w:spacing w:after="0"/>
        <w:rPr>
          <w:sz w:val="24"/>
        </w:rPr>
      </w:pPr>
    </w:p>
    <w:p w14:paraId="6C9B7728" w14:textId="77777777" w:rsidR="001700BB" w:rsidRPr="00743ABB" w:rsidRDefault="001700BB">
      <w:pPr>
        <w:spacing w:after="0"/>
        <w:rPr>
          <w:sz w:val="24"/>
        </w:rPr>
      </w:pPr>
    </w:p>
    <w:p w14:paraId="1589D742" w14:textId="77777777" w:rsidR="001700BB" w:rsidRPr="00743ABB" w:rsidRDefault="001700BB">
      <w:pPr>
        <w:spacing w:after="0"/>
        <w:rPr>
          <w:sz w:val="24"/>
        </w:rPr>
      </w:pPr>
    </w:p>
    <w:p w14:paraId="641EED63" w14:textId="77777777" w:rsidR="001700BB" w:rsidRPr="00743ABB" w:rsidRDefault="001700BB">
      <w:pPr>
        <w:spacing w:after="0"/>
        <w:rPr>
          <w:sz w:val="24"/>
        </w:rPr>
      </w:pPr>
    </w:p>
    <w:p w14:paraId="5672219E" w14:textId="77777777" w:rsidR="001700BB" w:rsidRPr="00743ABB" w:rsidRDefault="001700BB">
      <w:pPr>
        <w:spacing w:after="0"/>
        <w:rPr>
          <w:sz w:val="24"/>
        </w:rPr>
      </w:pPr>
    </w:p>
    <w:p w14:paraId="24388B84" w14:textId="77777777" w:rsidR="001700BB" w:rsidRPr="00743ABB" w:rsidRDefault="001700BB">
      <w:pPr>
        <w:spacing w:after="0"/>
        <w:rPr>
          <w:sz w:val="24"/>
        </w:rPr>
      </w:pPr>
    </w:p>
    <w:p w14:paraId="2E694607" w14:textId="77777777" w:rsidR="001700BB" w:rsidRPr="00743ABB" w:rsidRDefault="001700BB">
      <w:pPr>
        <w:spacing w:after="0"/>
        <w:rPr>
          <w:sz w:val="24"/>
        </w:rPr>
      </w:pPr>
    </w:p>
    <w:p w14:paraId="610417E5" w14:textId="77777777" w:rsidR="001700BB" w:rsidRPr="00743ABB" w:rsidRDefault="001700BB">
      <w:pPr>
        <w:spacing w:after="0"/>
        <w:rPr>
          <w:sz w:val="24"/>
        </w:rPr>
      </w:pPr>
    </w:p>
    <w:p w14:paraId="58645451" w14:textId="77777777" w:rsidR="001700BB" w:rsidRPr="00743ABB" w:rsidRDefault="001700BB">
      <w:pPr>
        <w:spacing w:after="0"/>
      </w:pPr>
    </w:p>
    <w:p w14:paraId="2A29ADA9" w14:textId="77777777" w:rsidR="001700BB" w:rsidRPr="00743ABB" w:rsidRDefault="001700BB" w:rsidP="001700BB">
      <w:pPr>
        <w:spacing w:after="0" w:line="240" w:lineRule="auto"/>
        <w:rPr>
          <w:b/>
          <w:bCs/>
          <w:sz w:val="24"/>
        </w:rPr>
      </w:pPr>
      <w:r w:rsidRPr="00743ABB">
        <w:rPr>
          <w:b/>
          <w:bCs/>
          <w:sz w:val="24"/>
        </w:rPr>
        <w:t>References</w:t>
      </w:r>
    </w:p>
    <w:p w14:paraId="23434178" w14:textId="4587C116" w:rsidR="001700BB" w:rsidRPr="00743ABB" w:rsidRDefault="001700BB" w:rsidP="001700BB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743ABB">
        <w:rPr>
          <w:szCs w:val="22"/>
        </w:rPr>
        <w:t xml:space="preserve">Brown, P. C., Roediger, H. L. III, &amp; McDaniel, M. A. (2014). </w:t>
      </w:r>
      <w:r w:rsidRPr="00743ABB">
        <w:rPr>
          <w:i/>
          <w:iCs/>
          <w:szCs w:val="22"/>
        </w:rPr>
        <w:t>Make it stick: The science of successful learning</w:t>
      </w:r>
      <w:r w:rsidRPr="00743ABB">
        <w:rPr>
          <w:szCs w:val="22"/>
        </w:rPr>
        <w:t>. Harvard University Press.</w:t>
      </w:r>
    </w:p>
    <w:p w14:paraId="7EC850DE" w14:textId="15561A7F" w:rsidR="001700BB" w:rsidRPr="00743ABB" w:rsidRDefault="001700BB" w:rsidP="001700BB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proofErr w:type="spellStart"/>
      <w:r w:rsidRPr="00743ABB">
        <w:rPr>
          <w:szCs w:val="22"/>
        </w:rPr>
        <w:t>Dunlosky</w:t>
      </w:r>
      <w:proofErr w:type="spellEnd"/>
      <w:r w:rsidRPr="00743ABB">
        <w:rPr>
          <w:szCs w:val="22"/>
        </w:rPr>
        <w:t xml:space="preserve">, J., Rawson, K. A., Marsh, E. J., Nathan, M. J., &amp; Willingham, D. T. (2013). Improving students’ learning with effective learning techniques: Promising directions from cognitive and educational psychology. </w:t>
      </w:r>
      <w:r w:rsidRPr="00743ABB">
        <w:rPr>
          <w:i/>
          <w:iCs/>
          <w:szCs w:val="22"/>
        </w:rPr>
        <w:t>Psychological Science in the Public Interest, 14</w:t>
      </w:r>
      <w:r w:rsidRPr="00743ABB">
        <w:rPr>
          <w:szCs w:val="22"/>
        </w:rPr>
        <w:t xml:space="preserve">(1), 4–58. </w:t>
      </w:r>
      <w:hyperlink r:id="rId7" w:tgtFrame="_new" w:history="1">
        <w:r w:rsidRPr="00743ABB">
          <w:rPr>
            <w:rStyle w:val="Hyperlink"/>
            <w:szCs w:val="22"/>
          </w:rPr>
          <w:t>https://doi.org/10.1177/1529100612453266</w:t>
        </w:r>
      </w:hyperlink>
    </w:p>
    <w:p w14:paraId="65D356F2" w14:textId="77777777" w:rsidR="001700BB" w:rsidRPr="00743ABB" w:rsidRDefault="001700BB" w:rsidP="001700BB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743ABB">
        <w:rPr>
          <w:szCs w:val="22"/>
        </w:rPr>
        <w:t xml:space="preserve">Fiorella, L., &amp; Mayer, R. E. (2015). </w:t>
      </w:r>
      <w:r w:rsidRPr="00743ABB">
        <w:rPr>
          <w:i/>
          <w:iCs/>
          <w:szCs w:val="22"/>
        </w:rPr>
        <w:t>Learning as a generative activity: Eight learning strategies that promote understanding</w:t>
      </w:r>
      <w:r w:rsidRPr="00743ABB">
        <w:rPr>
          <w:szCs w:val="22"/>
        </w:rPr>
        <w:t>. Cambridge University Press.</w:t>
      </w:r>
    </w:p>
    <w:p w14:paraId="77BB7D51" w14:textId="77777777" w:rsidR="001700BB" w:rsidRPr="00743ABB" w:rsidRDefault="001700BB" w:rsidP="001700BB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743ABB">
        <w:rPr>
          <w:szCs w:val="22"/>
        </w:rPr>
        <w:t xml:space="preserve">Kiewra, K. A. (1985). Investigating note taking and review: A depth of processing alternative. </w:t>
      </w:r>
      <w:r w:rsidRPr="00743ABB">
        <w:rPr>
          <w:i/>
          <w:iCs/>
          <w:szCs w:val="22"/>
        </w:rPr>
        <w:t>Educational Psychologist, 20</w:t>
      </w:r>
      <w:r w:rsidRPr="00743ABB">
        <w:rPr>
          <w:szCs w:val="22"/>
        </w:rPr>
        <w:t xml:space="preserve">(1), 23–32. </w:t>
      </w:r>
      <w:hyperlink r:id="rId8" w:tgtFrame="_new" w:history="1">
        <w:r w:rsidRPr="00743ABB">
          <w:rPr>
            <w:rStyle w:val="Hyperlink"/>
            <w:szCs w:val="22"/>
          </w:rPr>
          <w:t>https://doi.org/10.1207/s15326985ep2001_4</w:t>
        </w:r>
      </w:hyperlink>
    </w:p>
    <w:p w14:paraId="6EC392D8" w14:textId="77777777" w:rsidR="001700BB" w:rsidRPr="00743ABB" w:rsidRDefault="001700BB" w:rsidP="001700BB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743ABB">
        <w:rPr>
          <w:szCs w:val="22"/>
        </w:rPr>
        <w:t xml:space="preserve">Kiewra, K. A. (2002). How classroom teachers can help students learn and teach them how to learn. </w:t>
      </w:r>
      <w:r w:rsidRPr="00743ABB">
        <w:rPr>
          <w:i/>
          <w:iCs/>
          <w:szCs w:val="22"/>
        </w:rPr>
        <w:t>Theory Into Practice, 41</w:t>
      </w:r>
      <w:r w:rsidRPr="00743ABB">
        <w:rPr>
          <w:szCs w:val="22"/>
        </w:rPr>
        <w:t xml:space="preserve">(2), 71–80. </w:t>
      </w:r>
      <w:hyperlink r:id="rId9" w:tgtFrame="_new" w:history="1">
        <w:r w:rsidRPr="00743ABB">
          <w:rPr>
            <w:rStyle w:val="Hyperlink"/>
            <w:szCs w:val="22"/>
          </w:rPr>
          <w:t>https://doi.org/10.1207/s15430421tip4102_3</w:t>
        </w:r>
      </w:hyperlink>
    </w:p>
    <w:p w14:paraId="5FE56393" w14:textId="77777777" w:rsidR="001700BB" w:rsidRPr="00743ABB" w:rsidRDefault="001700BB" w:rsidP="001700BB">
      <w:pPr>
        <w:pStyle w:val="ListParagraph"/>
        <w:numPr>
          <w:ilvl w:val="0"/>
          <w:numId w:val="1"/>
        </w:numPr>
        <w:spacing w:after="0" w:line="240" w:lineRule="auto"/>
        <w:rPr>
          <w:szCs w:val="22"/>
        </w:rPr>
      </w:pPr>
      <w:r w:rsidRPr="00743ABB">
        <w:rPr>
          <w:szCs w:val="22"/>
        </w:rPr>
        <w:t xml:space="preserve">Wittrock, M. C. (1990). Generative processes of comprehension. </w:t>
      </w:r>
      <w:r w:rsidRPr="00743ABB">
        <w:rPr>
          <w:i/>
          <w:iCs/>
          <w:szCs w:val="22"/>
        </w:rPr>
        <w:t>Educational Psychologist, 24</w:t>
      </w:r>
      <w:r w:rsidRPr="00743ABB">
        <w:rPr>
          <w:szCs w:val="22"/>
        </w:rPr>
        <w:t xml:space="preserve">(4), 345–376. </w:t>
      </w:r>
      <w:hyperlink r:id="rId10" w:tgtFrame="_new" w:history="1">
        <w:r w:rsidRPr="00743ABB">
          <w:rPr>
            <w:rStyle w:val="Hyperlink"/>
            <w:szCs w:val="22"/>
          </w:rPr>
          <w:t>https://doi.org/10.1207/s15326985ep2404_2</w:t>
        </w:r>
      </w:hyperlink>
    </w:p>
    <w:p w14:paraId="27F43BDD" w14:textId="7E29E906" w:rsidR="0058162C" w:rsidRPr="00743ABB" w:rsidRDefault="0058162C">
      <w:pPr>
        <w:spacing w:after="454"/>
      </w:pPr>
    </w:p>
    <w:p w14:paraId="5FA94F25" w14:textId="77777777" w:rsidR="0058162C" w:rsidRPr="00743ABB" w:rsidRDefault="001700BB">
      <w:pPr>
        <w:spacing w:before="62" w:after="0"/>
      </w:pPr>
      <w:r w:rsidRPr="00743ABB">
        <w:t xml:space="preserve">Last Updated: Jul. 9, 2025 </w:t>
      </w:r>
    </w:p>
    <w:sectPr w:rsidR="0058162C" w:rsidRPr="00743ABB" w:rsidSect="001700B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C62FD"/>
    <w:multiLevelType w:val="hybridMultilevel"/>
    <w:tmpl w:val="0DA82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6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2C"/>
    <w:rsid w:val="001700BB"/>
    <w:rsid w:val="00375A96"/>
    <w:rsid w:val="003B301D"/>
    <w:rsid w:val="0058162C"/>
    <w:rsid w:val="00743ABB"/>
    <w:rsid w:val="00C77003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EE99"/>
  <w15:docId w15:val="{1CBB339A-DE7F-49CE-9C31-B68E1CDE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34"/>
      <w:jc w:val="center"/>
      <w:outlineLvl w:val="0"/>
    </w:pPr>
    <w:rPr>
      <w:rFonts w:ascii="Calibri" w:eastAsia="Calibri" w:hAnsi="Calibri" w:cs="Calibri"/>
      <w:color w:val="1F1646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F1646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700BB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700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0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00B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B30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07/s15326985ep2001_4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oi.org/10.1177/15291006124532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doi.org/10.1207/s15326985ep2404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207/s15430421tip4102_3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85C3F406-575F-4C72-AEF6-F6AC1F87F027}"/>
</file>

<file path=customXml/itemProps2.xml><?xml version="1.0" encoding="utf-8"?>
<ds:datastoreItem xmlns:ds="http://schemas.openxmlformats.org/officeDocument/2006/customXml" ds:itemID="{D2C64730-A13F-4476-AEA2-4ED90F20BB65}"/>
</file>

<file path=customXml/itemProps3.xml><?xml version="1.0" encoding="utf-8"?>
<ds:datastoreItem xmlns:ds="http://schemas.openxmlformats.org/officeDocument/2006/customXml" ds:itemID="{826DDC10-24BF-4F49-8449-D6E03E42D0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cp:lastModifiedBy>Brittany Messenger</cp:lastModifiedBy>
  <cp:revision>2</cp:revision>
  <dcterms:created xsi:type="dcterms:W3CDTF">2025-07-23T15:38:00Z</dcterms:created>
  <dcterms:modified xsi:type="dcterms:W3CDTF">2025-07-23T15:38:00Z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