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036" w14:textId="77777777" w:rsidR="000337CB" w:rsidRDefault="000337CB" w:rsidP="0065170A">
      <w:pPr>
        <w:pStyle w:val="Title"/>
      </w:pPr>
      <w:r>
        <w:t xml:space="preserve">Preparation </w:t>
      </w:r>
      <w:r w:rsidR="00673119">
        <w:t>Checklist</w:t>
      </w:r>
      <w:r w:rsidR="00A81804">
        <w:t xml:space="preserve"> for </w:t>
      </w:r>
    </w:p>
    <w:p w14:paraId="06FB7225" w14:textId="4A112D3D" w:rsidR="00A81804" w:rsidRDefault="000337CB" w:rsidP="0065170A">
      <w:pPr>
        <w:pStyle w:val="Title"/>
      </w:pPr>
      <w:r>
        <w:t>Online Learning</w:t>
      </w:r>
    </w:p>
    <w:p w14:paraId="7756A611" w14:textId="0BA9D68C" w:rsidR="00A81804" w:rsidRDefault="00730D34" w:rsidP="00F00FAF">
      <w:r>
        <w:t>The start of the s</w:t>
      </w:r>
      <w:r w:rsidR="005110A3">
        <w:t xml:space="preserve">emester is an exciting time – </w:t>
      </w:r>
      <w:r w:rsidR="0012348C">
        <w:t xml:space="preserve">it’s </w:t>
      </w:r>
      <w:r w:rsidR="005110A3">
        <w:t xml:space="preserve">an </w:t>
      </w:r>
      <w:r w:rsidR="005C1BD2">
        <w:t xml:space="preserve">opportunity to set new goals and </w:t>
      </w:r>
      <w:r w:rsidR="4319CFF7">
        <w:t>refocus your priorities</w:t>
      </w:r>
      <w:r w:rsidR="005C1BD2">
        <w:t>!</w:t>
      </w:r>
      <w:r w:rsidR="003E07AD">
        <w:t xml:space="preserve"> Are you </w:t>
      </w:r>
      <w:r w:rsidR="00527DD4">
        <w:t>prepared</w:t>
      </w:r>
      <w:r w:rsidR="005C1BD2">
        <w:t>? Use the checklist below</w:t>
      </w:r>
      <w:r w:rsidR="003E07AD">
        <w:t xml:space="preserve"> </w:t>
      </w:r>
      <w:r w:rsidR="005C1BD2">
        <w:t>to ensure you</w:t>
      </w:r>
      <w:r w:rsidR="00527DD4">
        <w:t>’</w:t>
      </w:r>
      <w:r w:rsidR="005C1BD2">
        <w:t xml:space="preserve">re </w:t>
      </w:r>
      <w:r w:rsidR="00527DD4">
        <w:t>ready</w:t>
      </w:r>
      <w:r w:rsidR="005C1BD2">
        <w:t xml:space="preserve"> to start</w:t>
      </w:r>
      <w:r w:rsidR="003E07AD">
        <w:t xml:space="preserve"> the</w:t>
      </w:r>
      <w:r w:rsidR="63E90470">
        <w:t xml:space="preserve"> term</w:t>
      </w:r>
      <w:r w:rsidR="005C1BD2">
        <w:t xml:space="preserve"> strong</w:t>
      </w:r>
      <w:r w:rsidR="00527DD4">
        <w:t xml:space="preserve"> </w:t>
      </w:r>
      <w:r w:rsidR="001F4647">
        <w:t>for online learning</w:t>
      </w:r>
      <w:r w:rsidR="005C1BD2">
        <w:t xml:space="preserve">. </w:t>
      </w:r>
    </w:p>
    <w:p w14:paraId="550F7618" w14:textId="77777777" w:rsidR="0065170A" w:rsidRPr="00115F2C" w:rsidRDefault="0065170A" w:rsidP="00F00FAF"/>
    <w:p w14:paraId="522DD5F5" w14:textId="611BE31D" w:rsidR="00A81804" w:rsidRDefault="005C1BD2" w:rsidP="00F00FAF">
      <w:pPr>
        <w:pStyle w:val="Heading1"/>
        <w:spacing w:before="0" w:after="0" w:line="360" w:lineRule="auto"/>
        <w:rPr>
          <w:rFonts w:eastAsia="Verdana" w:cs="Verdana"/>
          <w:b w:val="0"/>
          <w:bCs w:val="0"/>
          <w:szCs w:val="24"/>
        </w:rPr>
      </w:pPr>
      <w:r>
        <w:t>Cre</w:t>
      </w:r>
      <w:r w:rsidR="003E07AD">
        <w:t>ate Your Ideal Study S</w:t>
      </w:r>
      <w:r>
        <w:t>pace</w:t>
      </w:r>
    </w:p>
    <w:p w14:paraId="6FA8930D" w14:textId="33AB2DAC" w:rsidR="003E07AD" w:rsidRDefault="002F3B5A" w:rsidP="00F00FAF">
      <w:pPr>
        <w:keepNext w:val="0"/>
        <w:keepLines w:val="0"/>
      </w:pPr>
      <w:r>
        <w:t>Have you:</w:t>
      </w:r>
    </w:p>
    <w:p w14:paraId="740AD0DF" w14:textId="6A5C10D2" w:rsidR="003E07AD" w:rsidRDefault="001F4647" w:rsidP="00F00FAF">
      <w:pPr>
        <w:pStyle w:val="ListParagraph"/>
        <w:keepNext w:val="0"/>
        <w:keepLines w:val="0"/>
        <w:numPr>
          <w:ilvl w:val="0"/>
          <w:numId w:val="24"/>
        </w:numPr>
      </w:pPr>
      <w:r>
        <w:t>Gather</w:t>
      </w:r>
      <w:r w:rsidR="002F3B5A">
        <w:t>ed</w:t>
      </w:r>
      <w:r>
        <w:t xml:space="preserve"> n</w:t>
      </w:r>
      <w:r w:rsidR="003E07AD">
        <w:t>eces</w:t>
      </w:r>
      <w:r w:rsidR="00E7293C">
        <w:t>s</w:t>
      </w:r>
      <w:r w:rsidR="002F3B5A">
        <w:t>ary materials (</w:t>
      </w:r>
      <w:r w:rsidR="00527DD4">
        <w:t xml:space="preserve">textbooks, notebooks, </w:t>
      </w:r>
      <w:r w:rsidR="003E07AD">
        <w:t>pens, pencils, paper</w:t>
      </w:r>
      <w:r w:rsidR="002F3B5A">
        <w:t>)</w:t>
      </w:r>
      <w:r w:rsidR="006C13C7">
        <w:t>?</w:t>
      </w:r>
    </w:p>
    <w:p w14:paraId="0F75A33B" w14:textId="7ED53851" w:rsidR="003E07AD" w:rsidRDefault="002F3B5A" w:rsidP="00F00FAF">
      <w:pPr>
        <w:pStyle w:val="ListParagraph"/>
        <w:keepNext w:val="0"/>
        <w:keepLines w:val="0"/>
        <w:numPr>
          <w:ilvl w:val="0"/>
          <w:numId w:val="24"/>
        </w:numPr>
      </w:pPr>
      <w:r>
        <w:t>Verified</w:t>
      </w:r>
      <w:r w:rsidR="001F4647">
        <w:t xml:space="preserve"> your t</w:t>
      </w:r>
      <w:r w:rsidR="003E07AD">
        <w:t>echnology</w:t>
      </w:r>
      <w:r>
        <w:t xml:space="preserve"> (</w:t>
      </w:r>
      <w:proofErr w:type="spellStart"/>
      <w:r w:rsidR="00527DD4">
        <w:t>W</w:t>
      </w:r>
      <w:r w:rsidR="005E2143">
        <w:t>i</w:t>
      </w:r>
      <w:r w:rsidR="00527DD4">
        <w:t>F</w:t>
      </w:r>
      <w:r w:rsidR="005E2143">
        <w:t>i</w:t>
      </w:r>
      <w:proofErr w:type="spellEnd"/>
      <w:r w:rsidR="00527DD4">
        <w:t xml:space="preserve">, </w:t>
      </w:r>
      <w:r w:rsidR="003E07AD">
        <w:t>computer</w:t>
      </w:r>
      <w:r w:rsidR="00E7293C">
        <w:t>/tablet</w:t>
      </w:r>
      <w:r w:rsidR="003E07AD">
        <w:t>, webcam, headphones</w:t>
      </w:r>
      <w:r w:rsidR="00527DD4">
        <w:t>, calculator</w:t>
      </w:r>
      <w:r>
        <w:t>)</w:t>
      </w:r>
      <w:r w:rsidR="006C13C7">
        <w:t>?</w:t>
      </w:r>
    </w:p>
    <w:p w14:paraId="20D01286" w14:textId="06775D7F" w:rsidR="0065170A" w:rsidRDefault="002F3B5A" w:rsidP="00F00FAF">
      <w:pPr>
        <w:pStyle w:val="ListParagraph"/>
        <w:keepNext w:val="0"/>
        <w:keepLines w:val="0"/>
        <w:numPr>
          <w:ilvl w:val="0"/>
          <w:numId w:val="24"/>
        </w:numPr>
      </w:pPr>
      <w:r>
        <w:t>Minimized distractions (</w:t>
      </w:r>
      <w:r w:rsidR="003E12A2">
        <w:t xml:space="preserve">noise, </w:t>
      </w:r>
      <w:r w:rsidR="0012348C">
        <w:t>interruptions from friends or</w:t>
      </w:r>
      <w:r w:rsidR="003E12A2">
        <w:t xml:space="preserve"> family</w:t>
      </w:r>
      <w:r w:rsidR="00FC5DC1">
        <w:t>,</w:t>
      </w:r>
      <w:r w:rsidR="001125C2">
        <w:t xml:space="preserve"> temp</w:t>
      </w:r>
      <w:r w:rsidR="0012348C">
        <w:t>tations that can get you off track</w:t>
      </w:r>
      <w:r>
        <w:t>)</w:t>
      </w:r>
      <w:r w:rsidR="006C13C7">
        <w:t>?</w:t>
      </w:r>
      <w:r w:rsidR="00FC5DC1">
        <w:t xml:space="preserve"> </w:t>
      </w:r>
    </w:p>
    <w:p w14:paraId="5AC7C9FE" w14:textId="4D32616B" w:rsidR="003E12A2" w:rsidRDefault="003E12A2" w:rsidP="00F00FAF">
      <w:pPr>
        <w:keepNext w:val="0"/>
        <w:keepLines w:val="0"/>
      </w:pPr>
    </w:p>
    <w:p w14:paraId="2ED2063C" w14:textId="7DCB2A94" w:rsidR="003E12A2" w:rsidRPr="00FC5DC1" w:rsidRDefault="003E12A2" w:rsidP="00F00FAF">
      <w:pPr>
        <w:pStyle w:val="Heading1"/>
        <w:spacing w:before="0" w:after="0" w:line="360" w:lineRule="auto"/>
      </w:pPr>
      <w:r w:rsidRPr="003E12A2">
        <w:t>Get Organized</w:t>
      </w:r>
    </w:p>
    <w:p w14:paraId="4A4605EF" w14:textId="0549AE37" w:rsidR="003E12A2" w:rsidRDefault="006C13C7" w:rsidP="00F00FAF">
      <w:pPr>
        <w:keepNext w:val="0"/>
        <w:keepLines w:val="0"/>
      </w:pPr>
      <w:r>
        <w:t>Have you</w:t>
      </w:r>
      <w:r w:rsidR="003E12A2">
        <w:t>:</w:t>
      </w:r>
    </w:p>
    <w:p w14:paraId="76AD3595" w14:textId="54D7395B" w:rsidR="00527DD4" w:rsidRDefault="006C13C7" w:rsidP="00F00FAF">
      <w:pPr>
        <w:pStyle w:val="ListParagraph"/>
        <w:keepNext w:val="0"/>
        <w:keepLines w:val="0"/>
        <w:numPr>
          <w:ilvl w:val="0"/>
          <w:numId w:val="25"/>
        </w:numPr>
      </w:pPr>
      <w:r>
        <w:t>Determined the format of each</w:t>
      </w:r>
      <w:r w:rsidR="00527DD4">
        <w:t xml:space="preserve"> course?</w:t>
      </w:r>
    </w:p>
    <w:p w14:paraId="05E4C4C4" w14:textId="47CBD1A2" w:rsidR="003E12A2" w:rsidRDefault="006C13C7" w:rsidP="00F00FAF">
      <w:pPr>
        <w:pStyle w:val="ListParagraph"/>
        <w:keepNext w:val="0"/>
        <w:keepLines w:val="0"/>
        <w:numPr>
          <w:ilvl w:val="0"/>
          <w:numId w:val="25"/>
        </w:numPr>
      </w:pPr>
      <w:r>
        <w:t>Figured out</w:t>
      </w:r>
      <w:r w:rsidR="0012348C">
        <w:t xml:space="preserve"> </w:t>
      </w:r>
      <w:r w:rsidR="001C17E6">
        <w:t>wh</w:t>
      </w:r>
      <w:r w:rsidR="00527DD4">
        <w:t>ich</w:t>
      </w:r>
      <w:r w:rsidR="001F4647">
        <w:t xml:space="preserve"> software or </w:t>
      </w:r>
      <w:r w:rsidR="001C17E6">
        <w:t>prog</w:t>
      </w:r>
      <w:r>
        <w:t xml:space="preserve">rams you </w:t>
      </w:r>
      <w:r w:rsidR="004273DF">
        <w:t xml:space="preserve">will </w:t>
      </w:r>
      <w:r>
        <w:t>need for your course(s)</w:t>
      </w:r>
      <w:r w:rsidR="000A5640">
        <w:t>?</w:t>
      </w:r>
    </w:p>
    <w:p w14:paraId="1823A4BA" w14:textId="315D997C" w:rsidR="005836B2" w:rsidRDefault="006C13C7" w:rsidP="00F00FAF">
      <w:pPr>
        <w:pStyle w:val="ListParagraph"/>
        <w:keepNext w:val="0"/>
        <w:keepLines w:val="0"/>
        <w:numPr>
          <w:ilvl w:val="0"/>
          <w:numId w:val="25"/>
        </w:numPr>
      </w:pPr>
      <w:r>
        <w:t>D</w:t>
      </w:r>
      <w:r w:rsidR="005836B2">
        <w:t>ownload</w:t>
      </w:r>
      <w:r w:rsidR="001F4647">
        <w:t>ed</w:t>
      </w:r>
      <w:r w:rsidR="005836B2">
        <w:t xml:space="preserve"> </w:t>
      </w:r>
      <w:r w:rsidR="00FC5DC1">
        <w:t xml:space="preserve">and saved </w:t>
      </w:r>
      <w:r w:rsidR="005836B2">
        <w:t>your course outline</w:t>
      </w:r>
      <w:r>
        <w:t>s (syllabi)</w:t>
      </w:r>
      <w:r w:rsidR="005836B2">
        <w:t xml:space="preserve"> </w:t>
      </w:r>
      <w:r w:rsidR="00FC5DC1">
        <w:t>for easy access</w:t>
      </w:r>
      <w:r w:rsidR="001F4647">
        <w:t>?</w:t>
      </w:r>
    </w:p>
    <w:p w14:paraId="6ED5E683" w14:textId="7050851E" w:rsidR="006C13C7" w:rsidRDefault="006C13C7" w:rsidP="00F00FAF">
      <w:pPr>
        <w:pStyle w:val="ListParagraph"/>
        <w:keepNext w:val="0"/>
        <w:keepLines w:val="0"/>
        <w:numPr>
          <w:ilvl w:val="0"/>
          <w:numId w:val="25"/>
        </w:numPr>
      </w:pPr>
      <w:r>
        <w:t>Used any tools to map out your upcoming due dates for the term?</w:t>
      </w:r>
    </w:p>
    <w:p w14:paraId="5C0FCDA0" w14:textId="2D67C891" w:rsidR="006C13C7" w:rsidRDefault="006C13C7" w:rsidP="00F00FAF">
      <w:pPr>
        <w:pStyle w:val="ListParagraph"/>
        <w:keepNext w:val="0"/>
        <w:keepLines w:val="0"/>
        <w:numPr>
          <w:ilvl w:val="0"/>
          <w:numId w:val="25"/>
        </w:numPr>
      </w:pPr>
      <w:r>
        <w:t>Confirmed how your professors prefer to be contacted?</w:t>
      </w:r>
    </w:p>
    <w:p w14:paraId="038C1941" w14:textId="77777777" w:rsidR="0065170A" w:rsidRDefault="0065170A" w:rsidP="00F00FAF">
      <w:pPr>
        <w:keepNext w:val="0"/>
        <w:keepLines w:val="0"/>
      </w:pPr>
    </w:p>
    <w:p w14:paraId="50E408FD" w14:textId="702ED451" w:rsidR="00035612" w:rsidRPr="00FC5DC1" w:rsidRDefault="00035612" w:rsidP="00F00FAF">
      <w:pPr>
        <w:pStyle w:val="Heading1"/>
        <w:spacing w:before="0" w:after="0" w:line="360" w:lineRule="auto"/>
      </w:pPr>
      <w:r w:rsidRPr="00FC5DC1">
        <w:t>Make a Plan</w:t>
      </w:r>
    </w:p>
    <w:p w14:paraId="781A443C" w14:textId="09F4A369" w:rsidR="000A5640" w:rsidRDefault="006C13C7" w:rsidP="00F00FAF">
      <w:pPr>
        <w:keepNext w:val="0"/>
        <w:keepLines w:val="0"/>
      </w:pPr>
      <w:r>
        <w:t>Have you:</w:t>
      </w:r>
    </w:p>
    <w:p w14:paraId="22E95387" w14:textId="46B5C274" w:rsidR="000A5640" w:rsidRDefault="006C13C7" w:rsidP="00F00FAF">
      <w:pPr>
        <w:pStyle w:val="ListParagraph"/>
        <w:keepNext w:val="0"/>
        <w:keepLines w:val="0"/>
        <w:numPr>
          <w:ilvl w:val="0"/>
          <w:numId w:val="26"/>
        </w:numPr>
      </w:pPr>
      <w:r>
        <w:t xml:space="preserve">Created a </w:t>
      </w:r>
      <w:r w:rsidR="005D403B">
        <w:t>w</w:t>
      </w:r>
      <w:r w:rsidR="000A5640" w:rsidRPr="00DD3B19">
        <w:t xml:space="preserve">eekly </w:t>
      </w:r>
      <w:r w:rsidR="005D403B">
        <w:t>s</w:t>
      </w:r>
      <w:r w:rsidR="000A5640" w:rsidRPr="00DD3B19">
        <w:t>chedule</w:t>
      </w:r>
      <w:r w:rsidR="000A5640" w:rsidRPr="000A5640">
        <w:t xml:space="preserve"> </w:t>
      </w:r>
      <w:r>
        <w:t xml:space="preserve">template </w:t>
      </w:r>
      <w:r w:rsidR="000A5640" w:rsidRPr="000A5640">
        <w:t xml:space="preserve">to </w:t>
      </w:r>
      <w:r>
        <w:t xml:space="preserve">plan your time to </w:t>
      </w:r>
      <w:r w:rsidR="000A5640">
        <w:t>complete your tasks</w:t>
      </w:r>
      <w:r>
        <w:t>? (This template can be adjusted each week to help you plan.)</w:t>
      </w:r>
    </w:p>
    <w:p w14:paraId="25E9E32A" w14:textId="3905486C" w:rsidR="00527DD4" w:rsidRDefault="006C13C7" w:rsidP="00F00FAF">
      <w:pPr>
        <w:pStyle w:val="ListParagraph"/>
        <w:keepNext w:val="0"/>
        <w:keepLines w:val="0"/>
        <w:numPr>
          <w:ilvl w:val="0"/>
          <w:numId w:val="26"/>
        </w:numPr>
      </w:pPr>
      <w:r>
        <w:t xml:space="preserve">Tried a </w:t>
      </w:r>
      <w:r w:rsidR="005D403B">
        <w:t>d</w:t>
      </w:r>
      <w:r>
        <w:t xml:space="preserve">aily </w:t>
      </w:r>
      <w:r w:rsidR="005D403B">
        <w:t>t</w:t>
      </w:r>
      <w:r>
        <w:t xml:space="preserve">ask </w:t>
      </w:r>
      <w:r w:rsidR="005D403B">
        <w:t>l</w:t>
      </w:r>
      <w:r>
        <w:t>ist to help you set priorities?</w:t>
      </w:r>
    </w:p>
    <w:p w14:paraId="58BEB329" w14:textId="4F2FB993" w:rsidR="000A5640" w:rsidRDefault="006C13C7" w:rsidP="00F00FAF">
      <w:pPr>
        <w:pStyle w:val="ListParagraph"/>
        <w:keepNext w:val="0"/>
        <w:keepLines w:val="0"/>
        <w:numPr>
          <w:ilvl w:val="0"/>
          <w:numId w:val="26"/>
        </w:numPr>
      </w:pPr>
      <w:r>
        <w:t>Been r</w:t>
      </w:r>
      <w:r w:rsidR="000A5640" w:rsidRPr="000A5640">
        <w:t>ealistic</w:t>
      </w:r>
      <w:r>
        <w:t xml:space="preserve"> with your planning and included</w:t>
      </w:r>
      <w:r w:rsidR="000A5640" w:rsidRPr="000A5640">
        <w:t xml:space="preserve"> breaks for rest, </w:t>
      </w:r>
      <w:r w:rsidR="007C760E">
        <w:t>ex</w:t>
      </w:r>
      <w:r w:rsidR="00527DD4">
        <w:t>ercise</w:t>
      </w:r>
      <w:r w:rsidR="000A5640" w:rsidRPr="000A5640">
        <w:t>,</w:t>
      </w:r>
      <w:r w:rsidR="00527DD4">
        <w:t xml:space="preserve"> </w:t>
      </w:r>
      <w:r w:rsidR="000A5640" w:rsidRPr="000A5640">
        <w:t>meals</w:t>
      </w:r>
      <w:r w:rsidR="00527DD4">
        <w:t>, etc</w:t>
      </w:r>
      <w:r w:rsidR="000A5640" w:rsidRPr="000A5640">
        <w:t>.</w:t>
      </w:r>
      <w:r w:rsidR="00F00FAF">
        <w:t>?</w:t>
      </w:r>
    </w:p>
    <w:p w14:paraId="25A9AA27" w14:textId="6B3F2FBA" w:rsidR="00DD3B19" w:rsidRDefault="00F00FAF" w:rsidP="00F00FAF">
      <w:pPr>
        <w:pStyle w:val="ListParagraph"/>
        <w:keepNext w:val="0"/>
        <w:keepLines w:val="0"/>
        <w:numPr>
          <w:ilvl w:val="0"/>
          <w:numId w:val="26"/>
        </w:numPr>
      </w:pPr>
      <w:r>
        <w:t xml:space="preserve">Determined any techniques that you’d like to try to help you accomplish your learning goals (e.g., </w:t>
      </w:r>
      <w:r w:rsidR="00260D09">
        <w:t>t</w:t>
      </w:r>
      <w:r>
        <w:t xml:space="preserve">he Power Hour technique or the Pomodoro </w:t>
      </w:r>
      <w:r w:rsidR="00260D09">
        <w:t>t</w:t>
      </w:r>
      <w:r>
        <w:t>echnique)</w:t>
      </w:r>
      <w:r w:rsidR="00DD3B19">
        <w:t>?</w:t>
      </w:r>
    </w:p>
    <w:p w14:paraId="54BE95FC" w14:textId="3EA87532" w:rsidR="00F00FAF" w:rsidRDefault="00DD3B19" w:rsidP="00F00FAF">
      <w:pPr>
        <w:pStyle w:val="ListParagraph"/>
        <w:keepNext w:val="0"/>
        <w:keepLines w:val="0"/>
        <w:numPr>
          <w:ilvl w:val="0"/>
          <w:numId w:val="26"/>
        </w:numPr>
      </w:pPr>
      <w:r>
        <w:t>Planned to use any</w:t>
      </w:r>
      <w:r w:rsidR="00F00FAF">
        <w:t xml:space="preserve"> strategies to help you manage distractions (e.g., disabling </w:t>
      </w:r>
      <w:r>
        <w:t xml:space="preserve">pop-up </w:t>
      </w:r>
      <w:r w:rsidR="00F00FAF">
        <w:t>notifications)?</w:t>
      </w:r>
    </w:p>
    <w:p w14:paraId="3D0EEE0F" w14:textId="77777777" w:rsidR="00F00FAF" w:rsidRDefault="00F00FAF" w:rsidP="00F00FAF">
      <w:pPr>
        <w:keepNext w:val="0"/>
        <w:keepLines w:val="0"/>
      </w:pPr>
    </w:p>
    <w:p w14:paraId="5504439F" w14:textId="528FE135" w:rsidR="04034A22" w:rsidRDefault="04034A22" w:rsidP="00F00FAF">
      <w:pPr>
        <w:pStyle w:val="Heading1"/>
        <w:spacing w:before="0" w:after="0" w:line="360" w:lineRule="auto"/>
      </w:pPr>
      <w:r w:rsidRPr="00FC5DC1">
        <w:lastRenderedPageBreak/>
        <w:t>Familiarize</w:t>
      </w:r>
      <w:r w:rsidRPr="0304C02E">
        <w:t xml:space="preserve"> </w:t>
      </w:r>
      <w:r w:rsidRPr="00FC5DC1">
        <w:t xml:space="preserve">yourself with </w:t>
      </w:r>
      <w:r w:rsidR="000A6D2F">
        <w:t>a</w:t>
      </w:r>
      <w:r w:rsidRPr="00FC5DC1">
        <w:t xml:space="preserve">vailable </w:t>
      </w:r>
      <w:r w:rsidR="000A6D2F">
        <w:t>r</w:t>
      </w:r>
      <w:r w:rsidRPr="00FC5DC1">
        <w:t>esources</w:t>
      </w:r>
    </w:p>
    <w:p w14:paraId="00EED5A5" w14:textId="3621B696" w:rsidR="059F9A8B" w:rsidRDefault="059F9A8B" w:rsidP="00F00FAF">
      <w:pPr>
        <w:rPr>
          <w:szCs w:val="20"/>
        </w:rPr>
      </w:pPr>
      <w:r w:rsidRPr="0304C02E">
        <w:rPr>
          <w:szCs w:val="20"/>
        </w:rPr>
        <w:t xml:space="preserve">As you </w:t>
      </w:r>
      <w:r w:rsidR="302A9B42" w:rsidRPr="0304C02E">
        <w:rPr>
          <w:szCs w:val="20"/>
        </w:rPr>
        <w:t xml:space="preserve">progress through the </w:t>
      </w:r>
      <w:r w:rsidR="00097191">
        <w:rPr>
          <w:szCs w:val="20"/>
        </w:rPr>
        <w:t>term</w:t>
      </w:r>
      <w:r w:rsidR="00F42291">
        <w:rPr>
          <w:szCs w:val="20"/>
        </w:rPr>
        <w:t>,</w:t>
      </w:r>
      <w:r w:rsidR="302A9B42" w:rsidRPr="0304C02E">
        <w:rPr>
          <w:szCs w:val="20"/>
        </w:rPr>
        <w:t xml:space="preserve"> </w:t>
      </w:r>
      <w:r w:rsidR="00F00FAF">
        <w:rPr>
          <w:szCs w:val="20"/>
        </w:rPr>
        <w:t>it will be</w:t>
      </w:r>
      <w:r w:rsidR="00097191">
        <w:rPr>
          <w:szCs w:val="20"/>
        </w:rPr>
        <w:t xml:space="preserve"> important</w:t>
      </w:r>
      <w:r w:rsidR="302A9B42" w:rsidRPr="0304C02E">
        <w:rPr>
          <w:szCs w:val="20"/>
        </w:rPr>
        <w:t xml:space="preserve"> to monitor your progress and make adjustments</w:t>
      </w:r>
      <w:r w:rsidR="0E81E6D2" w:rsidRPr="0304C02E">
        <w:rPr>
          <w:szCs w:val="20"/>
        </w:rPr>
        <w:t xml:space="preserve"> to your strategies</w:t>
      </w:r>
      <w:r w:rsidR="302A9B42" w:rsidRPr="0304C02E">
        <w:rPr>
          <w:szCs w:val="20"/>
        </w:rPr>
        <w:t xml:space="preserve"> as necessary. </w:t>
      </w:r>
      <w:r w:rsidR="10E778F3" w:rsidRPr="0304C02E">
        <w:rPr>
          <w:szCs w:val="20"/>
        </w:rPr>
        <w:t>It’s importan</w:t>
      </w:r>
      <w:r w:rsidR="00F42291">
        <w:rPr>
          <w:szCs w:val="20"/>
        </w:rPr>
        <w:t xml:space="preserve">t at the beginning of the term to </w:t>
      </w:r>
      <w:r w:rsidR="10E778F3" w:rsidRPr="0304C02E">
        <w:rPr>
          <w:szCs w:val="20"/>
        </w:rPr>
        <w:t>familiarize yourself with available resources, so you know how and when to reach out when needed.</w:t>
      </w:r>
    </w:p>
    <w:p w14:paraId="0DCA51E8" w14:textId="761B60FD" w:rsidR="077AE14F" w:rsidRPr="005F464D" w:rsidRDefault="00097191" w:rsidP="00F00FAF">
      <w:pPr>
        <w:pStyle w:val="Heading2"/>
        <w:spacing w:before="0" w:after="0" w:line="360" w:lineRule="auto"/>
      </w:pPr>
      <w:r w:rsidRPr="005F464D">
        <w:t xml:space="preserve">Academic </w:t>
      </w:r>
      <w:r w:rsidR="00DA45E6">
        <w:t>r</w:t>
      </w:r>
      <w:r w:rsidRPr="005F464D">
        <w:t>esources</w:t>
      </w:r>
    </w:p>
    <w:p w14:paraId="578547A5" w14:textId="16101FC7" w:rsidR="0065170A" w:rsidRDefault="0076108A" w:rsidP="00F00FAF">
      <w:pPr>
        <w:pStyle w:val="ListParagraph"/>
        <w:keepNext w:val="0"/>
        <w:keepLines w:val="0"/>
        <w:numPr>
          <w:ilvl w:val="0"/>
          <w:numId w:val="5"/>
        </w:numPr>
      </w:pPr>
      <w:hyperlink r:id="rId8" w:history="1">
        <w:r w:rsidR="00A82176">
          <w:rPr>
            <w:rStyle w:val="Hyperlink"/>
            <w:szCs w:val="20"/>
          </w:rPr>
          <w:t>A</w:t>
        </w:r>
        <w:r w:rsidR="00097191" w:rsidRPr="00097191">
          <w:rPr>
            <w:rStyle w:val="Hyperlink"/>
            <w:szCs w:val="20"/>
          </w:rPr>
          <w:t>ppo</w:t>
        </w:r>
        <w:r w:rsidR="00097191" w:rsidRPr="00097191">
          <w:rPr>
            <w:rStyle w:val="Hyperlink"/>
            <w:szCs w:val="20"/>
          </w:rPr>
          <w:t>i</w:t>
        </w:r>
        <w:r w:rsidR="00097191" w:rsidRPr="00097191">
          <w:rPr>
            <w:rStyle w:val="Hyperlink"/>
            <w:szCs w:val="20"/>
          </w:rPr>
          <w:t>ntments</w:t>
        </w:r>
      </w:hyperlink>
      <w:r w:rsidR="00097191">
        <w:rPr>
          <w:color w:val="0000FF"/>
          <w:szCs w:val="20"/>
        </w:rPr>
        <w:t xml:space="preserve"> </w:t>
      </w:r>
      <w:r w:rsidR="00DC1CD5">
        <w:rPr>
          <w:szCs w:val="20"/>
        </w:rPr>
        <w:t>with</w:t>
      </w:r>
      <w:r w:rsidR="00097191">
        <w:rPr>
          <w:szCs w:val="20"/>
        </w:rPr>
        <w:t xml:space="preserve"> staff member</w:t>
      </w:r>
      <w:r w:rsidR="004C11B7">
        <w:rPr>
          <w:szCs w:val="20"/>
        </w:rPr>
        <w:t>s</w:t>
      </w:r>
      <w:r w:rsidR="00097191">
        <w:rPr>
          <w:szCs w:val="20"/>
        </w:rPr>
        <w:t xml:space="preserve"> to discuss time management, note</w:t>
      </w:r>
      <w:r w:rsidR="004C11B7">
        <w:rPr>
          <w:szCs w:val="20"/>
        </w:rPr>
        <w:t>-</w:t>
      </w:r>
      <w:r w:rsidR="00097191">
        <w:rPr>
          <w:szCs w:val="20"/>
        </w:rPr>
        <w:t xml:space="preserve">taking, reading strategies, study skills, procrastination, math and statistics support or writing consultations at any point </w:t>
      </w:r>
      <w:r w:rsidR="004C11B7">
        <w:rPr>
          <w:szCs w:val="20"/>
        </w:rPr>
        <w:t>in</w:t>
      </w:r>
      <w:r w:rsidR="00097191">
        <w:rPr>
          <w:szCs w:val="20"/>
        </w:rPr>
        <w:t xml:space="preserve"> the writing process. </w:t>
      </w:r>
    </w:p>
    <w:p w14:paraId="14FD6AED" w14:textId="03E3F5D3" w:rsidR="00097191" w:rsidRDefault="0076108A" w:rsidP="00F00FAF">
      <w:pPr>
        <w:pStyle w:val="ListParagraph"/>
        <w:keepNext w:val="0"/>
        <w:keepLines w:val="0"/>
        <w:numPr>
          <w:ilvl w:val="0"/>
          <w:numId w:val="5"/>
        </w:numPr>
      </w:pPr>
      <w:hyperlink r:id="rId9" w:history="1">
        <w:r w:rsidR="00F00FAF">
          <w:rPr>
            <w:rStyle w:val="Hyperlink"/>
            <w:szCs w:val="20"/>
          </w:rPr>
          <w:t>Workshops</w:t>
        </w:r>
      </w:hyperlink>
      <w:r w:rsidR="00097191">
        <w:rPr>
          <w:color w:val="0000FF"/>
          <w:szCs w:val="20"/>
        </w:rPr>
        <w:t xml:space="preserve"> </w:t>
      </w:r>
      <w:r w:rsidR="00097191">
        <w:rPr>
          <w:szCs w:val="20"/>
        </w:rPr>
        <w:t xml:space="preserve">to improve learning skills including time management, study strategies and preparing for exams. </w:t>
      </w:r>
    </w:p>
    <w:p w14:paraId="58FBBDEB" w14:textId="6D019644" w:rsidR="00097191" w:rsidRDefault="0076108A" w:rsidP="00F00FAF">
      <w:pPr>
        <w:pStyle w:val="ListParagraph"/>
        <w:keepNext w:val="0"/>
        <w:keepLines w:val="0"/>
        <w:numPr>
          <w:ilvl w:val="0"/>
          <w:numId w:val="5"/>
        </w:numPr>
      </w:pPr>
      <w:hyperlink r:id="rId10" w:history="1">
        <w:r w:rsidR="00097191" w:rsidRPr="00097191">
          <w:rPr>
            <w:rStyle w:val="Hyperlink"/>
            <w:szCs w:val="20"/>
          </w:rPr>
          <w:t>Handouts</w:t>
        </w:r>
      </w:hyperlink>
      <w:r w:rsidR="00097191">
        <w:rPr>
          <w:color w:val="0000FF"/>
          <w:szCs w:val="20"/>
        </w:rPr>
        <w:t xml:space="preserve"> </w:t>
      </w:r>
      <w:r w:rsidR="00097191">
        <w:rPr>
          <w:szCs w:val="20"/>
        </w:rPr>
        <w:t>for more strategies and tools to improve reading, note</w:t>
      </w:r>
      <w:r w:rsidR="00692FFF">
        <w:rPr>
          <w:szCs w:val="20"/>
        </w:rPr>
        <w:t>-</w:t>
      </w:r>
      <w:r w:rsidR="00097191">
        <w:rPr>
          <w:szCs w:val="20"/>
        </w:rPr>
        <w:t>taking, time management, test-taking and writing</w:t>
      </w:r>
      <w:r w:rsidR="00692FFF">
        <w:rPr>
          <w:szCs w:val="20"/>
        </w:rPr>
        <w:t>.</w:t>
      </w:r>
      <w:r w:rsidR="00097191">
        <w:rPr>
          <w:szCs w:val="20"/>
        </w:rPr>
        <w:t xml:space="preserve"> </w:t>
      </w:r>
    </w:p>
    <w:p w14:paraId="4CB1C693" w14:textId="1BA2AE2F" w:rsidR="00097191" w:rsidRDefault="0076108A" w:rsidP="00F00FAF">
      <w:pPr>
        <w:pStyle w:val="ListParagraph"/>
        <w:keepNext w:val="0"/>
        <w:keepLines w:val="0"/>
        <w:numPr>
          <w:ilvl w:val="0"/>
          <w:numId w:val="5"/>
        </w:numPr>
      </w:pPr>
      <w:hyperlink r:id="rId11" w:history="1">
        <w:r w:rsidR="00097191" w:rsidRPr="00097191">
          <w:rPr>
            <w:rStyle w:val="Hyperlink"/>
            <w:szCs w:val="20"/>
          </w:rPr>
          <w:t>Academic Advising</w:t>
        </w:r>
      </w:hyperlink>
      <w:r w:rsidR="00097191">
        <w:rPr>
          <w:szCs w:val="20"/>
        </w:rPr>
        <w:t xml:space="preserve"> for all students</w:t>
      </w:r>
      <w:r w:rsidR="00867B37">
        <w:rPr>
          <w:szCs w:val="20"/>
        </w:rPr>
        <w:t>:</w:t>
      </w:r>
      <w:r w:rsidR="00097191">
        <w:rPr>
          <w:szCs w:val="20"/>
        </w:rPr>
        <w:t xml:space="preserve"> </w:t>
      </w:r>
      <w:r w:rsidR="00DC1CD5">
        <w:rPr>
          <w:szCs w:val="20"/>
        </w:rPr>
        <w:t>those who are facing challenges</w:t>
      </w:r>
      <w:r w:rsidR="00097191">
        <w:rPr>
          <w:szCs w:val="20"/>
        </w:rPr>
        <w:t xml:space="preserve"> and those who are doing well. </w:t>
      </w:r>
    </w:p>
    <w:p w14:paraId="761D07E6" w14:textId="1D553F71" w:rsidR="0304C02E" w:rsidRPr="00097191" w:rsidRDefault="0076108A" w:rsidP="00F00FAF">
      <w:pPr>
        <w:pStyle w:val="ListParagraph"/>
        <w:keepNext w:val="0"/>
        <w:keepLines w:val="0"/>
        <w:numPr>
          <w:ilvl w:val="0"/>
          <w:numId w:val="5"/>
        </w:numPr>
      </w:pPr>
      <w:hyperlink r:id="rId12" w:history="1">
        <w:r w:rsidR="00097191" w:rsidRPr="00097191">
          <w:rPr>
            <w:rStyle w:val="Hyperlink"/>
            <w:szCs w:val="20"/>
          </w:rPr>
          <w:t>Tech Support</w:t>
        </w:r>
      </w:hyperlink>
      <w:r w:rsidR="00097191">
        <w:rPr>
          <w:color w:val="0000FF"/>
          <w:szCs w:val="20"/>
        </w:rPr>
        <w:t xml:space="preserve"> </w:t>
      </w:r>
      <w:r w:rsidR="00097191">
        <w:rPr>
          <w:szCs w:val="20"/>
        </w:rPr>
        <w:t>for questions about software, accounts, passwords</w:t>
      </w:r>
      <w:r w:rsidR="00867B37">
        <w:rPr>
          <w:szCs w:val="20"/>
        </w:rPr>
        <w:t xml:space="preserve"> and</w:t>
      </w:r>
      <w:r w:rsidR="00097191">
        <w:rPr>
          <w:szCs w:val="20"/>
        </w:rPr>
        <w:t xml:space="preserve"> </w:t>
      </w:r>
      <w:hyperlink r:id="rId13" w:history="1">
        <w:proofErr w:type="spellStart"/>
        <w:r w:rsidR="00097191" w:rsidRPr="00097191">
          <w:rPr>
            <w:rStyle w:val="Hyperlink"/>
            <w:szCs w:val="20"/>
          </w:rPr>
          <w:t>MyLearningSpace</w:t>
        </w:r>
        <w:proofErr w:type="spellEnd"/>
      </w:hyperlink>
      <w:r w:rsidR="00867B37">
        <w:rPr>
          <w:color w:val="0000FF"/>
          <w:szCs w:val="20"/>
        </w:rPr>
        <w:t>.</w:t>
      </w:r>
    </w:p>
    <w:p w14:paraId="48C1752D" w14:textId="2930A273" w:rsidR="1A3E4A2C" w:rsidRDefault="1A3E4A2C" w:rsidP="00F00FAF">
      <w:pPr>
        <w:rPr>
          <w:b/>
          <w:bCs/>
          <w:szCs w:val="20"/>
        </w:rPr>
      </w:pPr>
      <w:r w:rsidRPr="005F464D">
        <w:rPr>
          <w:rFonts w:eastAsiaTheme="majorEastAsia" w:cstheme="majorBidi"/>
          <w:bCs/>
          <w:i/>
          <w:color w:val="auto"/>
          <w:sz w:val="24"/>
          <w:szCs w:val="26"/>
        </w:rPr>
        <w:t>Professor</w:t>
      </w:r>
      <w:r w:rsidR="00F42291" w:rsidRPr="005F464D">
        <w:rPr>
          <w:rFonts w:eastAsiaTheme="majorEastAsia" w:cstheme="majorBidi"/>
          <w:bCs/>
          <w:i/>
          <w:color w:val="auto"/>
          <w:sz w:val="24"/>
          <w:szCs w:val="26"/>
        </w:rPr>
        <w:t>s</w:t>
      </w:r>
    </w:p>
    <w:p w14:paraId="2191E66A" w14:textId="51795CF8" w:rsidR="1A3E4A2C" w:rsidRPr="00F00FAF" w:rsidRDefault="00F00FAF" w:rsidP="00F00FAF">
      <w:pPr>
        <w:pStyle w:val="ListParagraph"/>
        <w:keepNext w:val="0"/>
        <w:keepLines w:val="0"/>
        <w:numPr>
          <w:ilvl w:val="0"/>
          <w:numId w:val="5"/>
        </w:numPr>
        <w:rPr>
          <w:color w:val="212121"/>
          <w:szCs w:val="20"/>
        </w:rPr>
      </w:pPr>
      <w:r>
        <w:rPr>
          <w:color w:val="212121"/>
          <w:szCs w:val="20"/>
        </w:rPr>
        <w:t>Faculty are available to respond to student concerns. Find out how each instructor prefers to be contacted and note office hours (if applicable).</w:t>
      </w:r>
    </w:p>
    <w:p w14:paraId="0D4FE701" w14:textId="569D20D4" w:rsidR="6D95406A" w:rsidRPr="005F464D" w:rsidRDefault="6D95406A" w:rsidP="00F00FAF">
      <w:pPr>
        <w:rPr>
          <w:rFonts w:eastAsiaTheme="majorEastAsia" w:cstheme="majorBidi"/>
          <w:bCs/>
          <w:i/>
          <w:color w:val="auto"/>
          <w:sz w:val="24"/>
          <w:szCs w:val="26"/>
        </w:rPr>
      </w:pPr>
      <w:r w:rsidRPr="005F464D">
        <w:rPr>
          <w:rFonts w:eastAsiaTheme="majorEastAsia" w:cstheme="majorBidi"/>
          <w:bCs/>
          <w:i/>
          <w:color w:val="auto"/>
          <w:sz w:val="24"/>
          <w:szCs w:val="26"/>
        </w:rPr>
        <w:t>Laurier Librarians</w:t>
      </w:r>
    </w:p>
    <w:p w14:paraId="7DDC977E" w14:textId="71D6BAF5" w:rsidR="6D95406A" w:rsidRPr="00F00FAF" w:rsidRDefault="0076108A" w:rsidP="00F00FAF">
      <w:pPr>
        <w:pStyle w:val="ListParagraph"/>
        <w:numPr>
          <w:ilvl w:val="0"/>
          <w:numId w:val="5"/>
        </w:numPr>
        <w:rPr>
          <w:rFonts w:eastAsia="Verdana" w:cs="Verdana"/>
          <w:b/>
          <w:bCs/>
          <w:color w:val="000000" w:themeColor="text1"/>
          <w:szCs w:val="20"/>
        </w:rPr>
      </w:pPr>
      <w:hyperlink r:id="rId14" w:history="1">
        <w:r w:rsidR="007B506A">
          <w:rPr>
            <w:rStyle w:val="Hyperlink"/>
            <w:rFonts w:eastAsia="Verdana" w:cs="Verdana"/>
            <w:szCs w:val="20"/>
          </w:rPr>
          <w:t>l</w:t>
        </w:r>
        <w:r w:rsidR="6D95406A" w:rsidRPr="00F00FAF">
          <w:rPr>
            <w:rStyle w:val="Hyperlink"/>
            <w:rFonts w:eastAsia="Verdana" w:cs="Verdana"/>
            <w:szCs w:val="20"/>
          </w:rPr>
          <w:t>ibrary.wlu.ca</w:t>
        </w:r>
      </w:hyperlink>
      <w:r w:rsidR="00F42291" w:rsidRPr="00F00FAF">
        <w:rPr>
          <w:rFonts w:eastAsia="Verdana" w:cs="Verdana"/>
          <w:szCs w:val="20"/>
        </w:rPr>
        <w:t>, academic librarians,</w:t>
      </w:r>
      <w:r w:rsidR="6D95406A" w:rsidRPr="00F00FAF">
        <w:rPr>
          <w:rFonts w:eastAsia="Verdana" w:cs="Verdana"/>
          <w:color w:val="222222"/>
          <w:szCs w:val="20"/>
        </w:rPr>
        <w:t xml:space="preserve"> and professional staff can assist you with getting started on assignments, using online search tools and databases, and </w:t>
      </w:r>
      <w:r w:rsidR="00F42291" w:rsidRPr="00F00FAF">
        <w:rPr>
          <w:rFonts w:eastAsia="Verdana" w:cs="Verdana"/>
          <w:color w:val="222222"/>
          <w:szCs w:val="20"/>
        </w:rPr>
        <w:t>using information</w:t>
      </w:r>
      <w:r w:rsidR="6D95406A" w:rsidRPr="00F00FAF">
        <w:rPr>
          <w:rFonts w:eastAsia="Verdana" w:cs="Verdana"/>
          <w:color w:val="222222"/>
          <w:szCs w:val="20"/>
        </w:rPr>
        <w:t>. A live chat feature and virtual appointments are also available.</w:t>
      </w:r>
    </w:p>
    <w:p w14:paraId="4D673FC3" w14:textId="1BC472A3" w:rsidR="00097191" w:rsidRDefault="00B95FCC" w:rsidP="00F00FAF">
      <w:pPr>
        <w:rPr>
          <w:b/>
          <w:bCs/>
          <w:szCs w:val="20"/>
        </w:rPr>
      </w:pPr>
      <w:r>
        <w:rPr>
          <w:rFonts w:eastAsiaTheme="majorEastAsia" w:cstheme="majorBidi"/>
          <w:bCs/>
          <w:i/>
          <w:color w:val="auto"/>
          <w:sz w:val="24"/>
          <w:szCs w:val="26"/>
        </w:rPr>
        <w:t>Wellness</w:t>
      </w:r>
    </w:p>
    <w:p w14:paraId="32D40BE4" w14:textId="2A5E5085" w:rsidR="00097191" w:rsidRPr="00097191" w:rsidRDefault="00097191" w:rsidP="00F00FAF">
      <w:pPr>
        <w:pStyle w:val="ListParagraph"/>
        <w:keepNext w:val="0"/>
        <w:keepLines w:val="0"/>
        <w:numPr>
          <w:ilvl w:val="0"/>
          <w:numId w:val="5"/>
        </w:numPr>
        <w:rPr>
          <w:b/>
          <w:bCs/>
          <w:szCs w:val="20"/>
        </w:rPr>
      </w:pPr>
      <w:r>
        <w:rPr>
          <w:color w:val="212121"/>
          <w:szCs w:val="20"/>
        </w:rPr>
        <w:t>The Wellness Centre offers</w:t>
      </w:r>
      <w:r w:rsidR="00B35BE9">
        <w:rPr>
          <w:color w:val="212121"/>
          <w:szCs w:val="20"/>
        </w:rPr>
        <w:t xml:space="preserve"> both in-person and</w:t>
      </w:r>
      <w:r>
        <w:rPr>
          <w:color w:val="212121"/>
          <w:szCs w:val="20"/>
        </w:rPr>
        <w:t xml:space="preserve"> </w:t>
      </w:r>
      <w:r w:rsidR="000F3809">
        <w:rPr>
          <w:color w:val="212121"/>
          <w:szCs w:val="20"/>
        </w:rPr>
        <w:t xml:space="preserve">virtual </w:t>
      </w:r>
      <w:r>
        <w:rPr>
          <w:color w:val="212121"/>
          <w:szCs w:val="20"/>
        </w:rPr>
        <w:t>appointments with nurse</w:t>
      </w:r>
      <w:r w:rsidR="000F3809">
        <w:rPr>
          <w:color w:val="212121"/>
          <w:szCs w:val="20"/>
        </w:rPr>
        <w:t>s</w:t>
      </w:r>
      <w:r>
        <w:rPr>
          <w:color w:val="212121"/>
          <w:szCs w:val="20"/>
        </w:rPr>
        <w:t>, doctor</w:t>
      </w:r>
      <w:r w:rsidR="000F3809">
        <w:rPr>
          <w:color w:val="212121"/>
          <w:szCs w:val="20"/>
        </w:rPr>
        <w:t>s</w:t>
      </w:r>
      <w:r>
        <w:rPr>
          <w:color w:val="212121"/>
          <w:szCs w:val="20"/>
        </w:rPr>
        <w:t>, psychologist</w:t>
      </w:r>
      <w:r w:rsidR="000F3809">
        <w:rPr>
          <w:color w:val="212121"/>
          <w:szCs w:val="20"/>
        </w:rPr>
        <w:t>s</w:t>
      </w:r>
      <w:r>
        <w:rPr>
          <w:color w:val="212121"/>
          <w:szCs w:val="20"/>
        </w:rPr>
        <w:t>, mental health nurse</w:t>
      </w:r>
      <w:r w:rsidR="000F3809">
        <w:rPr>
          <w:color w:val="212121"/>
          <w:szCs w:val="20"/>
        </w:rPr>
        <w:t>s</w:t>
      </w:r>
      <w:r>
        <w:rPr>
          <w:color w:val="212121"/>
          <w:szCs w:val="20"/>
        </w:rPr>
        <w:t xml:space="preserve"> or counsellor</w:t>
      </w:r>
      <w:r w:rsidR="000F3809">
        <w:rPr>
          <w:color w:val="212121"/>
          <w:szCs w:val="20"/>
        </w:rPr>
        <w:t>s</w:t>
      </w:r>
      <w:r>
        <w:rPr>
          <w:color w:val="212121"/>
          <w:szCs w:val="20"/>
        </w:rPr>
        <w:t xml:space="preserve">. </w:t>
      </w:r>
    </w:p>
    <w:p w14:paraId="0BD8FA01" w14:textId="0B7945DE" w:rsidR="00097191" w:rsidRPr="0065170A" w:rsidRDefault="00097191" w:rsidP="00F00FAF">
      <w:pPr>
        <w:pStyle w:val="ListParagraph"/>
        <w:numPr>
          <w:ilvl w:val="1"/>
          <w:numId w:val="2"/>
        </w:numPr>
        <w:rPr>
          <w:szCs w:val="20"/>
        </w:rPr>
      </w:pPr>
      <w:r w:rsidRPr="0065170A">
        <w:rPr>
          <w:szCs w:val="20"/>
        </w:rPr>
        <w:t xml:space="preserve">Brantford </w:t>
      </w:r>
      <w:r w:rsidR="00840BD2">
        <w:rPr>
          <w:szCs w:val="20"/>
        </w:rPr>
        <w:t>c</w:t>
      </w:r>
      <w:r w:rsidRPr="0065170A">
        <w:rPr>
          <w:szCs w:val="20"/>
        </w:rPr>
        <w:t xml:space="preserve">ampus: 519.756.8228 x5803 to book an appointment </w:t>
      </w:r>
    </w:p>
    <w:p w14:paraId="1DFBB97A" w14:textId="5AC1858F" w:rsidR="00097191" w:rsidRPr="0065170A" w:rsidRDefault="00097191" w:rsidP="00F00FAF">
      <w:pPr>
        <w:pStyle w:val="ListParagraph"/>
        <w:numPr>
          <w:ilvl w:val="1"/>
          <w:numId w:val="2"/>
        </w:numPr>
        <w:rPr>
          <w:szCs w:val="20"/>
        </w:rPr>
      </w:pPr>
      <w:r w:rsidRPr="0065170A">
        <w:rPr>
          <w:szCs w:val="20"/>
        </w:rPr>
        <w:t xml:space="preserve">Waterloo </w:t>
      </w:r>
      <w:r w:rsidR="00840BD2">
        <w:rPr>
          <w:szCs w:val="20"/>
        </w:rPr>
        <w:t>c</w:t>
      </w:r>
      <w:r w:rsidRPr="0065170A">
        <w:rPr>
          <w:szCs w:val="20"/>
        </w:rPr>
        <w:t xml:space="preserve">ampus: 519.884.0710 x3146 to book an appointment </w:t>
      </w:r>
    </w:p>
    <w:p w14:paraId="7CC47BC8" w14:textId="2DB84108" w:rsidR="00097191" w:rsidRDefault="00097191" w:rsidP="00F00FAF">
      <w:pPr>
        <w:pStyle w:val="ListParagraph"/>
        <w:keepNext w:val="0"/>
        <w:keepLines w:val="0"/>
        <w:numPr>
          <w:ilvl w:val="0"/>
          <w:numId w:val="5"/>
        </w:numPr>
      </w:pPr>
      <w:r>
        <w:rPr>
          <w:color w:val="212121"/>
          <w:szCs w:val="20"/>
        </w:rPr>
        <w:t xml:space="preserve">There are also a wide range of </w:t>
      </w:r>
      <w:hyperlink r:id="rId15" w:history="1">
        <w:r w:rsidRPr="00097191">
          <w:rPr>
            <w:rStyle w:val="Hyperlink"/>
            <w:szCs w:val="20"/>
          </w:rPr>
          <w:t>virtual ment</w:t>
        </w:r>
        <w:r w:rsidRPr="00097191">
          <w:rPr>
            <w:rStyle w:val="Hyperlink"/>
            <w:szCs w:val="20"/>
          </w:rPr>
          <w:t>a</w:t>
        </w:r>
        <w:r w:rsidRPr="00097191">
          <w:rPr>
            <w:rStyle w:val="Hyperlink"/>
            <w:szCs w:val="20"/>
          </w:rPr>
          <w:t xml:space="preserve">l health </w:t>
        </w:r>
        <w:r w:rsidRPr="00097191">
          <w:rPr>
            <w:rStyle w:val="Hyperlink"/>
            <w:szCs w:val="20"/>
          </w:rPr>
          <w:t>r</w:t>
        </w:r>
        <w:r w:rsidRPr="00097191">
          <w:rPr>
            <w:rStyle w:val="Hyperlink"/>
            <w:szCs w:val="20"/>
          </w:rPr>
          <w:t>esources</w:t>
        </w:r>
      </w:hyperlink>
      <w:r>
        <w:rPr>
          <w:color w:val="212121"/>
          <w:szCs w:val="20"/>
        </w:rPr>
        <w:t xml:space="preserve"> that you can access from the comfort of your own home. </w:t>
      </w:r>
    </w:p>
    <w:p w14:paraId="4674289A" w14:textId="1510C356" w:rsidR="003E12A2" w:rsidRPr="0065170A" w:rsidRDefault="003E12A2" w:rsidP="00DA4C0A">
      <w:pPr>
        <w:pStyle w:val="ListParagraph"/>
        <w:keepNext w:val="0"/>
        <w:keepLines w:val="0"/>
        <w:rPr>
          <w:rFonts w:asciiTheme="minorHAnsi" w:hAnsiTheme="minorHAnsi"/>
          <w:szCs w:val="20"/>
        </w:rPr>
      </w:pPr>
    </w:p>
    <w:sectPr w:rsidR="003E12A2" w:rsidRPr="0065170A" w:rsidSect="000A5640">
      <w:headerReference w:type="first" r:id="rId16"/>
      <w:footerReference w:type="first" r:id="rId17"/>
      <w:pgSz w:w="12240" w:h="15840"/>
      <w:pgMar w:top="1135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0C94" w14:textId="77777777" w:rsidR="0076108A" w:rsidRDefault="0076108A" w:rsidP="00E8310A">
      <w:pPr>
        <w:spacing w:line="240" w:lineRule="auto"/>
      </w:pPr>
      <w:r>
        <w:separator/>
      </w:r>
    </w:p>
  </w:endnote>
  <w:endnote w:type="continuationSeparator" w:id="0">
    <w:p w14:paraId="4345E2E8" w14:textId="77777777" w:rsidR="0076108A" w:rsidRDefault="0076108A" w:rsidP="00E83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AE22" w14:textId="1054CC81" w:rsidR="0086557B" w:rsidRDefault="0086557B">
    <w:pPr>
      <w:pStyle w:val="Footer"/>
    </w:pPr>
    <w:r w:rsidRPr="0086557B">
      <w:t>Last Updated: 20</w:t>
    </w:r>
    <w:r w:rsidR="00883CD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67BA" w14:textId="77777777" w:rsidR="0076108A" w:rsidRDefault="0076108A" w:rsidP="00E8310A">
      <w:pPr>
        <w:spacing w:line="240" w:lineRule="auto"/>
      </w:pPr>
      <w:r>
        <w:separator/>
      </w:r>
    </w:p>
  </w:footnote>
  <w:footnote w:type="continuationSeparator" w:id="0">
    <w:p w14:paraId="40AD0E9F" w14:textId="77777777" w:rsidR="0076108A" w:rsidRDefault="0076108A" w:rsidP="00E83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CDBE" w14:textId="77777777" w:rsidR="0086557B" w:rsidRDefault="0086557B" w:rsidP="0086557B">
    <w:pPr>
      <w:pStyle w:val="Header"/>
      <w:pBdr>
        <w:bottom w:val="single" w:sz="4" w:space="0" w:color="auto"/>
      </w:pBdr>
    </w:pPr>
    <w:r>
      <w:rPr>
        <w:noProof/>
      </w:rPr>
      <w:drawing>
        <wp:inline distT="0" distB="0" distL="0" distR="0" wp14:anchorId="11B4D0A0" wp14:editId="60B4507B">
          <wp:extent cx="2253600" cy="658800"/>
          <wp:effectExtent l="0" t="0" r="0" b="8255"/>
          <wp:docPr id="8" name="Picture 8" title="Laur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rier_BW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Study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25"/>
    <w:multiLevelType w:val="hybridMultilevel"/>
    <w:tmpl w:val="4F667172"/>
    <w:lvl w:ilvl="0" w:tplc="8F820A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EE1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E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0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2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81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5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4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05D"/>
    <w:multiLevelType w:val="hybridMultilevel"/>
    <w:tmpl w:val="887C6338"/>
    <w:lvl w:ilvl="0" w:tplc="0A187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F273C"/>
    <w:multiLevelType w:val="multilevel"/>
    <w:tmpl w:val="6AAE2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E0D"/>
    <w:multiLevelType w:val="hybridMultilevel"/>
    <w:tmpl w:val="5D5CF0A2"/>
    <w:lvl w:ilvl="0" w:tplc="346C8A6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61EA"/>
    <w:multiLevelType w:val="multilevel"/>
    <w:tmpl w:val="189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A5A1E"/>
    <w:multiLevelType w:val="hybridMultilevel"/>
    <w:tmpl w:val="E640C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D07A1"/>
    <w:multiLevelType w:val="hybridMultilevel"/>
    <w:tmpl w:val="5434C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A9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2F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D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C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4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F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35EA"/>
    <w:multiLevelType w:val="multilevel"/>
    <w:tmpl w:val="FC3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747E6"/>
    <w:multiLevelType w:val="hybridMultilevel"/>
    <w:tmpl w:val="162C1E5C"/>
    <w:lvl w:ilvl="0" w:tplc="0A187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6A57"/>
    <w:multiLevelType w:val="hybridMultilevel"/>
    <w:tmpl w:val="D3E69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52E8"/>
    <w:multiLevelType w:val="hybridMultilevel"/>
    <w:tmpl w:val="BBEABAB4"/>
    <w:lvl w:ilvl="0" w:tplc="0A187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942BB"/>
    <w:multiLevelType w:val="hybridMultilevel"/>
    <w:tmpl w:val="A484E366"/>
    <w:lvl w:ilvl="0" w:tplc="6EECB6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96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C6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0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CE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0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E9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849"/>
    <w:multiLevelType w:val="hybridMultilevel"/>
    <w:tmpl w:val="DD50E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6A8E"/>
    <w:multiLevelType w:val="hybridMultilevel"/>
    <w:tmpl w:val="0EE84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22660"/>
    <w:multiLevelType w:val="hybridMultilevel"/>
    <w:tmpl w:val="FB3AAB9E"/>
    <w:lvl w:ilvl="0" w:tplc="0A187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C77DAD"/>
    <w:multiLevelType w:val="multilevel"/>
    <w:tmpl w:val="0EE84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8738B"/>
    <w:multiLevelType w:val="hybridMultilevel"/>
    <w:tmpl w:val="D1265EBE"/>
    <w:lvl w:ilvl="0" w:tplc="0A187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08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A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0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4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A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6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5C8D"/>
    <w:multiLevelType w:val="hybridMultilevel"/>
    <w:tmpl w:val="9802FB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8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A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0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4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A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6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059C"/>
    <w:multiLevelType w:val="hybridMultilevel"/>
    <w:tmpl w:val="C6485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B4DAF"/>
    <w:multiLevelType w:val="hybridMultilevel"/>
    <w:tmpl w:val="FC2E0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81C54"/>
    <w:multiLevelType w:val="hybridMultilevel"/>
    <w:tmpl w:val="F4A4DA94"/>
    <w:lvl w:ilvl="0" w:tplc="D7F66F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AE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A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EB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1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F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1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F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6D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5411D"/>
    <w:multiLevelType w:val="hybridMultilevel"/>
    <w:tmpl w:val="7214D506"/>
    <w:lvl w:ilvl="0" w:tplc="0A187F1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4B8D2047"/>
    <w:multiLevelType w:val="hybridMultilevel"/>
    <w:tmpl w:val="F824485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506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2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EF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AA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4A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7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C8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0F9F"/>
    <w:multiLevelType w:val="hybridMultilevel"/>
    <w:tmpl w:val="02B09B4C"/>
    <w:lvl w:ilvl="0" w:tplc="4D4240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660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D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24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23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02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9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20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6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366"/>
    <w:multiLevelType w:val="hybridMultilevel"/>
    <w:tmpl w:val="6AAE2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5578E"/>
    <w:multiLevelType w:val="hybridMultilevel"/>
    <w:tmpl w:val="50D8E48A"/>
    <w:lvl w:ilvl="0" w:tplc="32C28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F20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0D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4A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06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6D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0F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6E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73926"/>
    <w:multiLevelType w:val="hybridMultilevel"/>
    <w:tmpl w:val="5E4023F8"/>
    <w:lvl w:ilvl="0" w:tplc="0A187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08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A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0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4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A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6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50DBD"/>
    <w:multiLevelType w:val="hybridMultilevel"/>
    <w:tmpl w:val="6442C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51D09"/>
    <w:multiLevelType w:val="hybridMultilevel"/>
    <w:tmpl w:val="118221A2"/>
    <w:lvl w:ilvl="0" w:tplc="CF2411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758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0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8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1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4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D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4C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0C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34062"/>
    <w:multiLevelType w:val="hybridMultilevel"/>
    <w:tmpl w:val="A3F464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B72D3"/>
    <w:multiLevelType w:val="hybridMultilevel"/>
    <w:tmpl w:val="C9EC1386"/>
    <w:lvl w:ilvl="0" w:tplc="3B686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0587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2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0A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05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0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23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8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4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28"/>
  </w:num>
  <w:num w:numId="5">
    <w:abstractNumId w:val="6"/>
  </w:num>
  <w:num w:numId="6">
    <w:abstractNumId w:val="27"/>
  </w:num>
  <w:num w:numId="7">
    <w:abstractNumId w:val="13"/>
  </w:num>
  <w:num w:numId="8">
    <w:abstractNumId w:val="24"/>
  </w:num>
  <w:num w:numId="9">
    <w:abstractNumId w:val="12"/>
  </w:num>
  <w:num w:numId="10">
    <w:abstractNumId w:val="9"/>
  </w:num>
  <w:num w:numId="11">
    <w:abstractNumId w:val="18"/>
  </w:num>
  <w:num w:numId="12">
    <w:abstractNumId w:val="2"/>
  </w:num>
  <w:num w:numId="13">
    <w:abstractNumId w:val="15"/>
  </w:num>
  <w:num w:numId="14">
    <w:abstractNumId w:val="29"/>
  </w:num>
  <w:num w:numId="15">
    <w:abstractNumId w:val="19"/>
  </w:num>
  <w:num w:numId="16">
    <w:abstractNumId w:val="16"/>
  </w:num>
  <w:num w:numId="17">
    <w:abstractNumId w:val="23"/>
  </w:num>
  <w:num w:numId="18">
    <w:abstractNumId w:val="22"/>
  </w:num>
  <w:num w:numId="19">
    <w:abstractNumId w:val="20"/>
  </w:num>
  <w:num w:numId="20">
    <w:abstractNumId w:val="0"/>
  </w:num>
  <w:num w:numId="21">
    <w:abstractNumId w:val="3"/>
  </w:num>
  <w:num w:numId="22">
    <w:abstractNumId w:val="21"/>
  </w:num>
  <w:num w:numId="23">
    <w:abstractNumId w:val="17"/>
  </w:num>
  <w:num w:numId="24">
    <w:abstractNumId w:val="26"/>
  </w:num>
  <w:num w:numId="25">
    <w:abstractNumId w:val="10"/>
  </w:num>
  <w:num w:numId="26">
    <w:abstractNumId w:val="8"/>
  </w:num>
  <w:num w:numId="27">
    <w:abstractNumId w:val="1"/>
  </w:num>
  <w:num w:numId="28">
    <w:abstractNumId w:val="14"/>
  </w:num>
  <w:num w:numId="29">
    <w:abstractNumId w:val="7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0A"/>
    <w:rsid w:val="00022506"/>
    <w:rsid w:val="00022B0E"/>
    <w:rsid w:val="00023838"/>
    <w:rsid w:val="00024D7A"/>
    <w:rsid w:val="000337CB"/>
    <w:rsid w:val="00035612"/>
    <w:rsid w:val="00086D27"/>
    <w:rsid w:val="00097191"/>
    <w:rsid w:val="000A5640"/>
    <w:rsid w:val="000A6D2F"/>
    <w:rsid w:val="000F3809"/>
    <w:rsid w:val="000F7925"/>
    <w:rsid w:val="001125C2"/>
    <w:rsid w:val="00115F2C"/>
    <w:rsid w:val="0012348C"/>
    <w:rsid w:val="001C17E6"/>
    <w:rsid w:val="001F4647"/>
    <w:rsid w:val="00202F34"/>
    <w:rsid w:val="00260D09"/>
    <w:rsid w:val="00293621"/>
    <w:rsid w:val="002F32F0"/>
    <w:rsid w:val="002F3B5A"/>
    <w:rsid w:val="00346ACC"/>
    <w:rsid w:val="00356864"/>
    <w:rsid w:val="003A49FD"/>
    <w:rsid w:val="003E07AD"/>
    <w:rsid w:val="003E12A2"/>
    <w:rsid w:val="00410EBC"/>
    <w:rsid w:val="004273DF"/>
    <w:rsid w:val="00432A69"/>
    <w:rsid w:val="00435F3E"/>
    <w:rsid w:val="00446570"/>
    <w:rsid w:val="00452A19"/>
    <w:rsid w:val="00456EA2"/>
    <w:rsid w:val="0046712F"/>
    <w:rsid w:val="00470ED7"/>
    <w:rsid w:val="004C11B7"/>
    <w:rsid w:val="004E0608"/>
    <w:rsid w:val="005110A3"/>
    <w:rsid w:val="00527DD4"/>
    <w:rsid w:val="005836B2"/>
    <w:rsid w:val="005C1BD2"/>
    <w:rsid w:val="005C53A6"/>
    <w:rsid w:val="005D403B"/>
    <w:rsid w:val="005D6BDB"/>
    <w:rsid w:val="005E1FE0"/>
    <w:rsid w:val="005E2143"/>
    <w:rsid w:val="005F464D"/>
    <w:rsid w:val="0065170A"/>
    <w:rsid w:val="00657569"/>
    <w:rsid w:val="00673119"/>
    <w:rsid w:val="00677DB9"/>
    <w:rsid w:val="00680DB9"/>
    <w:rsid w:val="00692FFF"/>
    <w:rsid w:val="006C13C7"/>
    <w:rsid w:val="006E2074"/>
    <w:rsid w:val="00730D34"/>
    <w:rsid w:val="0076108A"/>
    <w:rsid w:val="0076378D"/>
    <w:rsid w:val="00782914"/>
    <w:rsid w:val="00792C96"/>
    <w:rsid w:val="007B506A"/>
    <w:rsid w:val="007C760E"/>
    <w:rsid w:val="007E3027"/>
    <w:rsid w:val="0082021F"/>
    <w:rsid w:val="00840BD2"/>
    <w:rsid w:val="0086527F"/>
    <w:rsid w:val="0086557B"/>
    <w:rsid w:val="00867B37"/>
    <w:rsid w:val="00883CD5"/>
    <w:rsid w:val="0093630C"/>
    <w:rsid w:val="0098743D"/>
    <w:rsid w:val="00991123"/>
    <w:rsid w:val="00995276"/>
    <w:rsid w:val="009C197C"/>
    <w:rsid w:val="009C4CBA"/>
    <w:rsid w:val="00A05F7F"/>
    <w:rsid w:val="00A072EF"/>
    <w:rsid w:val="00A07908"/>
    <w:rsid w:val="00A20CB2"/>
    <w:rsid w:val="00A553F2"/>
    <w:rsid w:val="00A81804"/>
    <w:rsid w:val="00A82176"/>
    <w:rsid w:val="00AA104D"/>
    <w:rsid w:val="00AD5331"/>
    <w:rsid w:val="00AD7DD2"/>
    <w:rsid w:val="00ADDC08"/>
    <w:rsid w:val="00AF6A81"/>
    <w:rsid w:val="00B35BE9"/>
    <w:rsid w:val="00B6472F"/>
    <w:rsid w:val="00B95FCC"/>
    <w:rsid w:val="00BC4E9C"/>
    <w:rsid w:val="00BF19DC"/>
    <w:rsid w:val="00C414CE"/>
    <w:rsid w:val="00C471AE"/>
    <w:rsid w:val="00C537FB"/>
    <w:rsid w:val="00C73A5C"/>
    <w:rsid w:val="00CC5A47"/>
    <w:rsid w:val="00D348CC"/>
    <w:rsid w:val="00D352C8"/>
    <w:rsid w:val="00D813E8"/>
    <w:rsid w:val="00D933FE"/>
    <w:rsid w:val="00DA45E6"/>
    <w:rsid w:val="00DA4C0A"/>
    <w:rsid w:val="00DC1CD5"/>
    <w:rsid w:val="00DD3B19"/>
    <w:rsid w:val="00E10F76"/>
    <w:rsid w:val="00E54197"/>
    <w:rsid w:val="00E7293C"/>
    <w:rsid w:val="00E8310A"/>
    <w:rsid w:val="00EA2C12"/>
    <w:rsid w:val="00EC1631"/>
    <w:rsid w:val="00ED710D"/>
    <w:rsid w:val="00EF25A6"/>
    <w:rsid w:val="00F00FAF"/>
    <w:rsid w:val="00F05CDC"/>
    <w:rsid w:val="00F42291"/>
    <w:rsid w:val="00F8082F"/>
    <w:rsid w:val="00FA44F9"/>
    <w:rsid w:val="00FC5DC1"/>
    <w:rsid w:val="0120EC3B"/>
    <w:rsid w:val="01FEF929"/>
    <w:rsid w:val="02AED19E"/>
    <w:rsid w:val="0304C02E"/>
    <w:rsid w:val="032AF065"/>
    <w:rsid w:val="04034A22"/>
    <w:rsid w:val="059F9A8B"/>
    <w:rsid w:val="069A1A9A"/>
    <w:rsid w:val="077AE14F"/>
    <w:rsid w:val="079BD370"/>
    <w:rsid w:val="07F9D4E1"/>
    <w:rsid w:val="0B2FF19A"/>
    <w:rsid w:val="0CAC4F78"/>
    <w:rsid w:val="0E81E6D2"/>
    <w:rsid w:val="0F712751"/>
    <w:rsid w:val="10E778F3"/>
    <w:rsid w:val="14016F55"/>
    <w:rsid w:val="17090B73"/>
    <w:rsid w:val="173C7C74"/>
    <w:rsid w:val="17B3927A"/>
    <w:rsid w:val="17F136A6"/>
    <w:rsid w:val="18983EC0"/>
    <w:rsid w:val="1926BCE1"/>
    <w:rsid w:val="19FC8EE3"/>
    <w:rsid w:val="1A3E4A2C"/>
    <w:rsid w:val="1ADF742D"/>
    <w:rsid w:val="1B5B5BFA"/>
    <w:rsid w:val="1E292708"/>
    <w:rsid w:val="1EE27921"/>
    <w:rsid w:val="1EEFD227"/>
    <w:rsid w:val="205EF52B"/>
    <w:rsid w:val="20F0400E"/>
    <w:rsid w:val="2452F4E0"/>
    <w:rsid w:val="251E3DB5"/>
    <w:rsid w:val="25D065BA"/>
    <w:rsid w:val="2844E7E0"/>
    <w:rsid w:val="28C80A62"/>
    <w:rsid w:val="28E23893"/>
    <w:rsid w:val="29175168"/>
    <w:rsid w:val="2AB6C901"/>
    <w:rsid w:val="2AF32E62"/>
    <w:rsid w:val="2B23F210"/>
    <w:rsid w:val="2DC57782"/>
    <w:rsid w:val="2EB6BCEC"/>
    <w:rsid w:val="2EE7481C"/>
    <w:rsid w:val="302A9B42"/>
    <w:rsid w:val="3051102D"/>
    <w:rsid w:val="31A1CFD2"/>
    <w:rsid w:val="31E8ADEC"/>
    <w:rsid w:val="32F9A4E6"/>
    <w:rsid w:val="34E33331"/>
    <w:rsid w:val="3967D85F"/>
    <w:rsid w:val="3CCC783C"/>
    <w:rsid w:val="3E8FFE7A"/>
    <w:rsid w:val="3F3B1094"/>
    <w:rsid w:val="4319CFF7"/>
    <w:rsid w:val="438950B9"/>
    <w:rsid w:val="45E2A44B"/>
    <w:rsid w:val="48827E5B"/>
    <w:rsid w:val="48832DBD"/>
    <w:rsid w:val="490560E6"/>
    <w:rsid w:val="4E8736B8"/>
    <w:rsid w:val="4EFD9E31"/>
    <w:rsid w:val="514E45A6"/>
    <w:rsid w:val="533923DD"/>
    <w:rsid w:val="538E23C4"/>
    <w:rsid w:val="56E2FCBF"/>
    <w:rsid w:val="5708019D"/>
    <w:rsid w:val="58D4B18A"/>
    <w:rsid w:val="5972452E"/>
    <w:rsid w:val="5B14381B"/>
    <w:rsid w:val="5C9D2E7B"/>
    <w:rsid w:val="5D025951"/>
    <w:rsid w:val="5E9A39C3"/>
    <w:rsid w:val="617DE53D"/>
    <w:rsid w:val="62B464BC"/>
    <w:rsid w:val="63765992"/>
    <w:rsid w:val="63E90470"/>
    <w:rsid w:val="66045AFC"/>
    <w:rsid w:val="67C4A222"/>
    <w:rsid w:val="6B9BC9F1"/>
    <w:rsid w:val="6CF9667F"/>
    <w:rsid w:val="6D009EDF"/>
    <w:rsid w:val="6D95406A"/>
    <w:rsid w:val="6E375DC9"/>
    <w:rsid w:val="6E902A95"/>
    <w:rsid w:val="6FB558DB"/>
    <w:rsid w:val="70FF098B"/>
    <w:rsid w:val="732AD5B9"/>
    <w:rsid w:val="7409D5A3"/>
    <w:rsid w:val="7743DD43"/>
    <w:rsid w:val="78A54A3B"/>
    <w:rsid w:val="7A4C8BF1"/>
    <w:rsid w:val="7CF970E0"/>
    <w:rsid w:val="7DA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D93C"/>
  <w15:docId w15:val="{4EE5C111-3E65-4E6F-8376-44111B3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69"/>
    <w:pPr>
      <w:keepNext/>
      <w:keepLines/>
      <w:spacing w:line="36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569"/>
    <w:pPr>
      <w:spacing w:before="120" w:after="120" w:line="240" w:lineRule="auto"/>
      <w:outlineLvl w:val="0"/>
    </w:pPr>
    <w:rPr>
      <w:rFonts w:eastAsiaTheme="majorEastAsia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569"/>
    <w:pPr>
      <w:spacing w:before="120" w:after="120" w:line="240" w:lineRule="auto"/>
      <w:outlineLvl w:val="1"/>
    </w:pPr>
    <w:rPr>
      <w:rFonts w:eastAsiaTheme="majorEastAsia" w:cstheme="majorBidi"/>
      <w:bCs/>
      <w:i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569"/>
    <w:pPr>
      <w:spacing w:before="120" w:after="120" w:line="240" w:lineRule="auto"/>
      <w:outlineLvl w:val="2"/>
    </w:pPr>
    <w:rPr>
      <w:rFonts w:eastAsiaTheme="majorEastAsia" w:cstheme="majorBidi"/>
      <w:b/>
      <w:bCs/>
      <w:color w:val="auto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569"/>
    <w:pPr>
      <w:spacing w:before="120" w:after="120" w:line="240" w:lineRule="auto"/>
      <w:outlineLvl w:val="3"/>
    </w:pPr>
    <w:rPr>
      <w:rFonts w:eastAsiaTheme="majorEastAsia" w:cstheme="majorBidi"/>
      <w:bCs/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69"/>
    <w:pPr>
      <w:pBdr>
        <w:bottom w:val="single" w:sz="12" w:space="1" w:color="auto"/>
      </w:pBdr>
      <w:tabs>
        <w:tab w:val="center" w:pos="4680"/>
        <w:tab w:val="right" w:pos="9360"/>
      </w:tabs>
      <w:spacing w:after="120"/>
    </w:pPr>
    <w:rPr>
      <w:b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657569"/>
    <w:rPr>
      <w:rFonts w:ascii="Verdana" w:hAnsi="Verdana"/>
      <w:b/>
      <w:sz w:val="44"/>
    </w:rPr>
  </w:style>
  <w:style w:type="paragraph" w:styleId="Footer">
    <w:name w:val="footer"/>
    <w:basedOn w:val="Normal"/>
    <w:link w:val="FooterChar"/>
    <w:uiPriority w:val="99"/>
    <w:unhideWhenUsed/>
    <w:rsid w:val="00657569"/>
    <w:pPr>
      <w:pBdr>
        <w:top w:val="single" w:sz="12" w:space="1" w:color="auto"/>
      </w:pBd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69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310A"/>
    <w:pPr>
      <w:spacing w:before="120" w:after="120" w:line="240" w:lineRule="auto"/>
      <w:contextualSpacing/>
      <w:jc w:val="center"/>
    </w:pPr>
    <w:rPr>
      <w:rFonts w:eastAsiaTheme="majorEastAsia" w:cstheme="majorBidi"/>
      <w:b/>
      <w:color w:val="auto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10A"/>
    <w:rPr>
      <w:rFonts w:ascii="Verdana" w:eastAsiaTheme="majorEastAsia" w:hAnsi="Verdana" w:cstheme="majorBidi"/>
      <w:b/>
      <w:color w:val="auto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E831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7569"/>
    <w:rPr>
      <w:rFonts w:ascii="Verdana" w:eastAsiaTheme="majorEastAsia" w:hAnsi="Verdana" w:cstheme="majorBidi"/>
      <w:b/>
      <w:bC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569"/>
    <w:rPr>
      <w:rFonts w:ascii="Verdana" w:eastAsiaTheme="majorEastAsia" w:hAnsi="Verdana" w:cstheme="majorBidi"/>
      <w:bCs/>
      <w:i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569"/>
    <w:rPr>
      <w:rFonts w:ascii="Verdana" w:eastAsiaTheme="majorEastAsia" w:hAnsi="Verdana" w:cstheme="majorBidi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657569"/>
    <w:rPr>
      <w:rFonts w:ascii="Verdana" w:eastAsiaTheme="majorEastAsia" w:hAnsi="Verdana" w:cstheme="majorBidi"/>
      <w:bCs/>
      <w:i/>
      <w:i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77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D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DB9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DB9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7DB9"/>
    <w:pPr>
      <w:spacing w:line="240" w:lineRule="auto"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EA2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8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97191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1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97191"/>
  </w:style>
  <w:style w:type="character" w:styleId="Strong">
    <w:name w:val="Strong"/>
    <w:basedOn w:val="DefaultParagraphFont"/>
    <w:uiPriority w:val="22"/>
    <w:qFormat/>
    <w:rsid w:val="0009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wlu.ca/academics/support-and-advising/study-skills-and-course-support/appointments.html" TargetMode="External"/><Relationship Id="rId13" Type="http://schemas.openxmlformats.org/officeDocument/2006/relationships/hyperlink" Target="https://students.wlu.ca/news/recurring/mylearningspace-lauriers-online-learning-environmen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.wlu.ca/services-and-spaces/tech-services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wlu.ca/academics/support-and-advising/academic-advising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s.wlu.ca/wellness-and-recreation/health-and-wellness/mental-health-resources.html" TargetMode="External"/><Relationship Id="rId10" Type="http://schemas.openxmlformats.org/officeDocument/2006/relationships/hyperlink" Target="https://students.wlu.ca/academics/support-and-advising/study-skills-and-course-support/resourc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udents.wlu.ca/academics/support-and-advising/study-skills-and-course-support/workshops.html" TargetMode="External"/><Relationship Id="rId14" Type="http://schemas.openxmlformats.org/officeDocument/2006/relationships/hyperlink" Target="http://library.wlu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4478-0632-4CD3-9DA7-BC86A9F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mlisettosmith</dc:creator>
  <cp:lastModifiedBy>Claire Bruner-Prime</cp:lastModifiedBy>
  <cp:revision>24</cp:revision>
  <cp:lastPrinted>2017-01-26T19:33:00Z</cp:lastPrinted>
  <dcterms:created xsi:type="dcterms:W3CDTF">2020-04-24T18:43:00Z</dcterms:created>
  <dcterms:modified xsi:type="dcterms:W3CDTF">2022-09-06T15:49:00Z</dcterms:modified>
</cp:coreProperties>
</file>